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4B7" w:rsidRDefault="00ED6C0D" w:rsidP="008D64B7">
      <w:pPr>
        <w:keepNext/>
        <w:keepLines/>
        <w:spacing w:after="0"/>
        <w:ind w:right="1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lang w:eastAsia="ru-RU"/>
        </w:rPr>
        <w:drawing>
          <wp:inline distT="0" distB="0" distL="0" distR="0">
            <wp:extent cx="6477000" cy="10248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 лист программы по доп образованию03092021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64B7" w:rsidRDefault="008D64B7" w:rsidP="008D64B7">
      <w:pPr>
        <w:keepNext/>
        <w:keepLines/>
        <w:spacing w:after="0"/>
        <w:ind w:right="1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СОДЕРЖАНИЕ </w:t>
      </w:r>
    </w:p>
    <w:p w:rsidR="008D64B7" w:rsidRDefault="008D64B7" w:rsidP="008D64B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D64B7" w:rsidRDefault="008D64B7" w:rsidP="008D64B7">
      <w:pPr>
        <w:spacing w:after="74" w:line="268" w:lineRule="auto"/>
        <w:ind w:right="59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1.Пояснительная записка .....................................................................................3 </w:t>
      </w:r>
    </w:p>
    <w:p w:rsidR="008D64B7" w:rsidRDefault="008D64B7" w:rsidP="008D64B7">
      <w:pPr>
        <w:spacing w:after="79" w:line="268" w:lineRule="auto"/>
        <w:ind w:right="-2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 Цель и задачи программы .............................................................................. 4 </w:t>
      </w:r>
    </w:p>
    <w:p w:rsidR="008D64B7" w:rsidRDefault="008D64B7" w:rsidP="008D64B7">
      <w:pPr>
        <w:spacing w:after="80" w:line="268" w:lineRule="auto"/>
        <w:ind w:right="59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Сроки реализации программы ...................................................................... 4 </w:t>
      </w:r>
    </w:p>
    <w:p w:rsidR="008D64B7" w:rsidRDefault="00E21E95" w:rsidP="008D64B7">
      <w:pPr>
        <w:spacing w:after="10" w:line="333" w:lineRule="auto"/>
        <w:ind w:right="59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Режим и формы проведения</w:t>
      </w:r>
      <w:r w:rsidRPr="00E21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занятий, методы работы с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</w:t>
      </w:r>
      <w:r w:rsidR="005C3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D6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1.4. Принципы реализации программы ...............................................................5 </w:t>
      </w:r>
    </w:p>
    <w:p w:rsidR="008D64B7" w:rsidRDefault="008D64B7" w:rsidP="008D64B7">
      <w:pPr>
        <w:spacing w:after="76" w:line="268" w:lineRule="auto"/>
        <w:ind w:right="59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Ожидаемые результаты ..................................................................................5 </w:t>
      </w:r>
    </w:p>
    <w:p w:rsidR="008D64B7" w:rsidRDefault="008D64B7" w:rsidP="008D64B7">
      <w:pPr>
        <w:spacing w:after="79" w:line="268" w:lineRule="auto"/>
        <w:ind w:right="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Содержание программы ......................................................</w:t>
      </w:r>
      <w:r w:rsidR="00E21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..............................5</w:t>
      </w:r>
    </w:p>
    <w:p w:rsidR="008D64B7" w:rsidRDefault="008D64B7" w:rsidP="008D64B7">
      <w:pPr>
        <w:spacing w:after="77" w:line="268" w:lineRule="auto"/>
        <w:ind w:right="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Календарно-тематический план занятий ...............................................</w:t>
      </w:r>
      <w:r w:rsidR="00730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08D9" w:rsidRDefault="00E108D9" w:rsidP="00E108D9">
      <w:pPr>
        <w:spacing w:after="77" w:line="268" w:lineRule="auto"/>
        <w:ind w:right="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Учебно-тематический план обучения для воспитанников 6-7лет………..</w:t>
      </w:r>
      <w:r w:rsidR="00E21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E108D9" w:rsidRDefault="00E108D9" w:rsidP="00E108D9">
      <w:pPr>
        <w:spacing w:after="77" w:line="268" w:lineRule="auto"/>
        <w:ind w:right="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Примерный годовой план фитнес –занятий………………………………..</w:t>
      </w:r>
      <w:r w:rsidR="00E21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E108D9" w:rsidRDefault="00E108D9" w:rsidP="00E108D9">
      <w:pPr>
        <w:spacing w:after="77" w:line="268" w:lineRule="auto"/>
        <w:ind w:right="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8D6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Диагностическая работа 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..............................1</w:t>
      </w:r>
      <w:r w:rsidR="00E21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8D64B7" w:rsidRDefault="00E108D9" w:rsidP="00E108D9">
      <w:pPr>
        <w:spacing w:after="77" w:line="268" w:lineRule="auto"/>
        <w:ind w:right="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2.5.Мониторинг достижения детьми планируемых результатов…….………1</w:t>
      </w:r>
      <w:r w:rsidR="00E21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8D64B7" w:rsidRDefault="008D64B7" w:rsidP="008D64B7">
      <w:pPr>
        <w:spacing w:after="10" w:line="333" w:lineRule="auto"/>
        <w:ind w:right="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Условия реализации программы ......................................</w:t>
      </w:r>
      <w:r w:rsidR="00E1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..............................1</w:t>
      </w:r>
      <w:r w:rsidR="00E21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64B7" w:rsidRDefault="008D64B7" w:rsidP="008D64B7">
      <w:pPr>
        <w:spacing w:after="10" w:line="333" w:lineRule="auto"/>
        <w:ind w:right="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Механизм реализации программ</w:t>
      </w:r>
      <w:r w:rsidR="005C3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....................................</w:t>
      </w:r>
      <w:r w:rsidR="005C3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.............................</w:t>
      </w:r>
      <w:r w:rsidR="00E1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21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21E95" w:rsidRDefault="00E108D9" w:rsidP="00E21E95">
      <w:pPr>
        <w:spacing w:after="165" w:line="268" w:lineRule="auto"/>
        <w:ind w:right="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5.Приложение №1..……………………………………………………………...19</w:t>
      </w:r>
    </w:p>
    <w:p w:rsidR="008D64B7" w:rsidRDefault="002908D5" w:rsidP="00E21E95">
      <w:pPr>
        <w:spacing w:after="165" w:line="268" w:lineRule="auto"/>
        <w:ind w:right="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D6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Список литературы ............................................................</w:t>
      </w:r>
      <w:r w:rsidR="00E1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8D6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64B7" w:rsidRDefault="008D64B7" w:rsidP="00730BEA">
      <w:pPr>
        <w:spacing w:after="165" w:line="268" w:lineRule="auto"/>
        <w:ind w:right="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4B7" w:rsidRDefault="008D64B7" w:rsidP="008D64B7">
      <w:pPr>
        <w:spacing w:after="17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D64B7" w:rsidRDefault="008D64B7" w:rsidP="008D64B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D64B7" w:rsidRDefault="008D64B7" w:rsidP="008D64B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D64B7" w:rsidRDefault="008D64B7" w:rsidP="008D64B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D64B7" w:rsidRDefault="008D64B7" w:rsidP="008D64B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D64B7" w:rsidRDefault="008D64B7" w:rsidP="008D64B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D64B7" w:rsidRDefault="008D64B7" w:rsidP="008D64B7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D64B7" w:rsidRDefault="008D64B7" w:rsidP="008D64B7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D64B7" w:rsidRDefault="008D64B7" w:rsidP="008D64B7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D64B7" w:rsidRDefault="008D64B7" w:rsidP="008D64B7">
      <w:pPr>
        <w:spacing w:after="10" w:line="268" w:lineRule="auto"/>
        <w:ind w:left="355" w:right="59" w:hanging="10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</w:p>
    <w:p w:rsidR="008D64B7" w:rsidRDefault="008D64B7" w:rsidP="008D64B7">
      <w:pPr>
        <w:spacing w:after="10" w:line="268" w:lineRule="auto"/>
        <w:ind w:left="355" w:right="59" w:hanging="10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</w:p>
    <w:p w:rsidR="008D64B7" w:rsidRDefault="008D64B7" w:rsidP="00E108D9">
      <w:pPr>
        <w:tabs>
          <w:tab w:val="left" w:pos="3508"/>
        </w:tabs>
        <w:spacing w:after="10" w:line="268" w:lineRule="auto"/>
        <w:ind w:right="59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sectPr w:rsidR="008D64B7" w:rsidSect="008D64B7">
          <w:footerReference w:type="default" r:id="rId9"/>
          <w:pgSz w:w="11906" w:h="16838" w:code="9"/>
          <w:pgMar w:top="851" w:right="851" w:bottom="567" w:left="1701" w:header="709" w:footer="709" w:gutter="0"/>
          <w:pgNumType w:start="1"/>
          <w:cols w:space="720"/>
          <w:titlePg/>
          <w:docGrid w:linePitch="299"/>
        </w:sectPr>
      </w:pPr>
    </w:p>
    <w:p w:rsidR="008D64B7" w:rsidRDefault="008D64B7" w:rsidP="00E108D9">
      <w:pPr>
        <w:tabs>
          <w:tab w:val="left" w:pos="3508"/>
        </w:tabs>
        <w:spacing w:after="10" w:line="268" w:lineRule="auto"/>
        <w:ind w:right="59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</w:p>
    <w:p w:rsidR="008D64B7" w:rsidRDefault="008D64B7" w:rsidP="008D64B7">
      <w:pPr>
        <w:spacing w:after="10" w:line="240" w:lineRule="auto"/>
        <w:ind w:right="5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Пояснительная записка</w:t>
      </w:r>
    </w:p>
    <w:p w:rsidR="008D64B7" w:rsidRDefault="008D64B7" w:rsidP="008D64B7">
      <w:pP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Актуальность программы базируется на результатах исследований Первого московского медицинского университета им. И.М. Сеченова, которые выявили, что около 50% дошкольников имеют различные отклонения в состоянии здоровья, а более 20% - хронические заболевания, отстают в развитии. По распространенности у детей 4-10 лет первое место занимают болезни опорно-двигательного аппарата. К тому же, гиподинамия, неправильное питание – теперь не только проблема взрослого населения, но и подрастающего поколения. Современные дошкольники реже занимаются спортом и играют в подвижные игры. Причинами этого зачастую являются: компьютеризация, чрезмерное увлечение родителями интеллектуальным развитием детей в ущерб физическому, переедание в связи с изменением качественного и количественного состава рациона детей. Поэтому важная задача каждого неравнодушного педагога и родителя – сформировать у ребенка понимание важности физических упражнений, спорта, ведь это – залог здоровья и успешности личности. </w:t>
      </w:r>
    </w:p>
    <w:p w:rsidR="008D64B7" w:rsidRDefault="008D64B7" w:rsidP="008D64B7">
      <w:pP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Фитнес (от англ. Fitnes – «cоответствие») – появился в нашей стране в 90-е годы 20-го века. Это деятельность, направленная на повышение уровня здоровья и предполагающая множество видов физической активности и здоровый образ жизни. Детский фитнес – хорошо продуманная детская физкультура. Это занятия под специально подобранную музыку, которые могут быть организованы в ДОО как дополнение к гос.программам. Отличительными особенностями детского фитнеса являются: рациональное сочетание в фитнес-тренировке разных видов двигательной деятельности, интересная для детей форма проведения тренировок (БЕЗ принуждения, С пониманием индивидуальных талантов и способностей детей). Важным аспектом тренировок является то, что психика ребенка не травмируется, и он не чувствует себя неудачником, если он не лучший, нет погони за результатом, ведь Фитнес носит адаптирующий характер, поскольку учит жить в социуме, а значит, ребенок занимается с удовольствием. Фитнес – не дань моде, он способствует гармоничному развитию души и тела. </w:t>
      </w:r>
    </w:p>
    <w:p w:rsidR="008D64B7" w:rsidRDefault="008D64B7" w:rsidP="008D64B7">
      <w:pPr>
        <w:spacing w:after="228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Программа «Детский фитнес» представляет собой систему комплексных спортивных занятий для детей 6 -7 лет, которые могут включать в себя элементы современных оздоровительных технологий: </w:t>
      </w:r>
    </w:p>
    <w:p w:rsidR="008D64B7" w:rsidRDefault="008D64B7" w:rsidP="008D64B7">
      <w:pPr>
        <w:numPr>
          <w:ilvl w:val="0"/>
          <w:numId w:val="1"/>
        </w:numPr>
        <w:spacing w:after="10" w:line="240" w:lineRule="auto"/>
        <w:ind w:left="0"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Степ-аэробика (ходьба, прыжки, упражнения на гибкость);  </w:t>
      </w:r>
    </w:p>
    <w:p w:rsidR="008D64B7" w:rsidRDefault="008D64B7" w:rsidP="008D64B7">
      <w:pPr>
        <w:numPr>
          <w:ilvl w:val="0"/>
          <w:numId w:val="1"/>
        </w:numPr>
        <w:spacing w:after="10" w:line="240" w:lineRule="auto"/>
        <w:ind w:left="0"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Танцевальная аэробика (упражнений, которые выполняются под музыкальное сопровождение); </w:t>
      </w:r>
    </w:p>
    <w:p w:rsidR="008D64B7" w:rsidRDefault="008D64B7" w:rsidP="008D64B7">
      <w:pPr>
        <w:numPr>
          <w:ilvl w:val="0"/>
          <w:numId w:val="1"/>
        </w:numPr>
        <w:spacing w:after="10" w:line="240" w:lineRule="auto"/>
        <w:ind w:left="0" w:right="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Игровой стретчинг (статичная нетравматичная растяжка мышц тела и суставно-связочного аппарата, позволяющая предотвратить нарушения осанки);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мяч</w:t>
      </w:r>
      <w:r w:rsidR="00913D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гимнастические,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скакалки</w:t>
      </w:r>
      <w:r w:rsidR="00913D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обручи</w:t>
      </w:r>
      <w:r w:rsidR="00913D8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степ-платформы, музыкальное сопровождение.</w:t>
      </w:r>
    </w:p>
    <w:p w:rsidR="008D64B7" w:rsidRDefault="008D64B7" w:rsidP="008D64B7">
      <w:pPr>
        <w:numPr>
          <w:ilvl w:val="0"/>
          <w:numId w:val="1"/>
        </w:numPr>
        <w:spacing w:after="10" w:line="240" w:lineRule="auto"/>
        <w:ind w:left="0"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силового тренинга и суставной гимнастики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D64B7" w:rsidRDefault="008D64B7" w:rsidP="008D64B7">
      <w:pP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Данная программа является танцевально- спортивной и направлена на физическое развитие ребенка дошкольного возраста и рассчитана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возрастную категорию детей от 6 до 7 лет. Особенностью программы является новизна, заключающаяся в применении оздоровительных фитнес-технологий, которые при условии использования принципов «ненасильственного» физического воспитания развивают детей физически одновременно с развитием их умственных способностей. </w:t>
      </w:r>
    </w:p>
    <w:p w:rsidR="008D64B7" w:rsidRDefault="008D64B7" w:rsidP="008D64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4B7" w:rsidRDefault="008D64B7" w:rsidP="008D64B7">
      <w:pPr>
        <w:keepNext/>
        <w:keepLines/>
        <w:spacing w:after="4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1.1. Цель и задачи программы </w:t>
      </w:r>
    </w:p>
    <w:p w:rsidR="008D64B7" w:rsidRDefault="008D64B7" w:rsidP="008D64B7">
      <w:pPr>
        <w:spacing w:after="2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4B7" w:rsidRDefault="008D64B7" w:rsidP="008D64B7">
      <w:pPr>
        <w:spacing w:after="10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– содействие гармоничному развитию ребенка посредством повышения устойчивости детского организма к физическим нагрузкам. </w:t>
      </w:r>
    </w:p>
    <w:p w:rsidR="008D64B7" w:rsidRDefault="008D64B7" w:rsidP="008D64B7">
      <w:pPr>
        <w:spacing w:after="2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Приоритетные задачи:  </w:t>
      </w:r>
    </w:p>
    <w:p w:rsidR="008D64B7" w:rsidRDefault="008D64B7" w:rsidP="008D64B7">
      <w:pPr>
        <w:numPr>
          <w:ilvl w:val="0"/>
          <w:numId w:val="2"/>
        </w:numPr>
        <w:spacing w:after="10" w:line="240" w:lineRule="auto"/>
        <w:ind w:left="0"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Оптимизировать рост и развитие опорно-двигательного аппарата (формирование правильной осанки и профилактика плоскостопия);  </w:t>
      </w:r>
    </w:p>
    <w:p w:rsidR="008D64B7" w:rsidRDefault="008D64B7" w:rsidP="008D64B7">
      <w:pPr>
        <w:numPr>
          <w:ilvl w:val="0"/>
          <w:numId w:val="2"/>
        </w:numPr>
        <w:spacing w:after="10" w:line="240" w:lineRule="auto"/>
        <w:ind w:left="0"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дыхательную систему, сердечно-сосудистую систему, все мышечные группы; </w:t>
      </w:r>
    </w:p>
    <w:p w:rsidR="008D64B7" w:rsidRDefault="008D64B7" w:rsidP="008D64B7">
      <w:pPr>
        <w:numPr>
          <w:ilvl w:val="0"/>
          <w:numId w:val="2"/>
        </w:numPr>
        <w:spacing w:after="10" w:line="240" w:lineRule="auto"/>
        <w:ind w:left="0"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физические способности: координацию, силу, выносливость, ловкость, гибкость, скорость; </w:t>
      </w:r>
    </w:p>
    <w:p w:rsidR="008D64B7" w:rsidRDefault="008D64B7" w:rsidP="008D64B7">
      <w:pPr>
        <w:numPr>
          <w:ilvl w:val="0"/>
          <w:numId w:val="2"/>
        </w:numPr>
        <w:spacing w:after="10" w:line="240" w:lineRule="auto"/>
        <w:ind w:left="0"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психические качества: внимание, память, воображение, мышление, речь, умственные способности; </w:t>
      </w:r>
    </w:p>
    <w:p w:rsidR="008D64B7" w:rsidRDefault="008D64B7" w:rsidP="008D64B7">
      <w:pPr>
        <w:numPr>
          <w:ilvl w:val="0"/>
          <w:numId w:val="2"/>
        </w:numPr>
        <w:spacing w:after="10" w:line="240" w:lineRule="auto"/>
        <w:ind w:left="0"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пространственную ориентацию, ориентацию в собственном теле; </w:t>
      </w:r>
    </w:p>
    <w:p w:rsidR="008D64B7" w:rsidRDefault="008D64B7" w:rsidP="008D64B7">
      <w:pPr>
        <w:numPr>
          <w:ilvl w:val="0"/>
          <w:numId w:val="2"/>
        </w:numPr>
        <w:spacing w:after="10" w:line="240" w:lineRule="auto"/>
        <w:ind w:left="0"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раскрепощённость и творчество в движении, умение выражать эмоции; </w:t>
      </w:r>
    </w:p>
    <w:p w:rsidR="008D64B7" w:rsidRDefault="008D64B7" w:rsidP="008D64B7">
      <w:pPr>
        <w:numPr>
          <w:ilvl w:val="0"/>
          <w:numId w:val="2"/>
        </w:numPr>
        <w:spacing w:after="10" w:line="240" w:lineRule="auto"/>
        <w:ind w:left="0"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Повышать иммунные возможности организма; </w:t>
      </w:r>
    </w:p>
    <w:p w:rsidR="008D64B7" w:rsidRDefault="008D64B7" w:rsidP="008D64B7">
      <w:pPr>
        <w:numPr>
          <w:ilvl w:val="0"/>
          <w:numId w:val="2"/>
        </w:numPr>
        <w:spacing w:after="10" w:line="240" w:lineRule="auto"/>
        <w:ind w:left="0"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Повышать интерес к физкультурным занятиям. </w:t>
      </w:r>
    </w:p>
    <w:p w:rsidR="008D64B7" w:rsidRDefault="008D64B7" w:rsidP="008D64B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4B7" w:rsidRDefault="008D64B7" w:rsidP="008D64B7">
      <w:pPr>
        <w:keepNext/>
        <w:keepLines/>
        <w:spacing w:after="4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1.2. Сроки реализации программы </w:t>
      </w:r>
    </w:p>
    <w:p w:rsidR="008D64B7" w:rsidRDefault="008D64B7" w:rsidP="008D64B7">
      <w:pPr>
        <w:spacing w:after="2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4B7" w:rsidRDefault="008D64B7" w:rsidP="008D64B7">
      <w:pPr>
        <w:spacing w:after="10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Программа дополнительного дошкольного образования по физическому развитию «Детский фитнес» рассчитана на один учебный год и разделена на три периода обучения. </w:t>
      </w:r>
    </w:p>
    <w:p w:rsidR="008D64B7" w:rsidRDefault="008D64B7" w:rsidP="008D64B7">
      <w:pPr>
        <w:spacing w:after="10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основе первого периода обучения – обучение простым упражнениям, комплексу разминки, элементам хореографии и стретчинга, элементам степ-аэробики, гимнастическим упражнениям, выполнению танцевальных упражнений, их усложнение за счет увеличения количества повторений, усложненного варианта выполнения. Во втором и третьем периоде – обучение выполнению ритмических связок, упражнений в форме танцевальных связок под музыку с включением элементов хореографии, гимнастики и степ-аэробики с учетом возможностей детей и уровня усвоения ими программных задач. </w:t>
      </w:r>
    </w:p>
    <w:p w:rsidR="008D64B7" w:rsidRDefault="008D64B7" w:rsidP="008D64B7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4B7" w:rsidRDefault="008D64B7" w:rsidP="008D64B7">
      <w:pPr>
        <w:keepNext/>
        <w:keepLines/>
        <w:spacing w:after="4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1.3. Режим и формы проведения занятий, методы работы с детьми </w:t>
      </w:r>
    </w:p>
    <w:p w:rsidR="008D64B7" w:rsidRDefault="008D64B7" w:rsidP="008D64B7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 проведения занятий выстраивается с учетом режима работы образовательного учреждения. Занятия с детьми проводятся 2 раза в неделю во второй половине дня. Продолжительность одного занятия 25-30 минут. </w:t>
      </w:r>
    </w:p>
    <w:p w:rsidR="008D64B7" w:rsidRDefault="008D64B7" w:rsidP="008D64B7">
      <w:pPr>
        <w:spacing w:after="10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Формой проведения занятий являются групповые занятия. </w:t>
      </w:r>
    </w:p>
    <w:p w:rsidR="008D64B7" w:rsidRDefault="008D64B7" w:rsidP="008D64B7">
      <w:pPr>
        <w:spacing w:after="10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Методы работы с детьми: </w:t>
      </w:r>
    </w:p>
    <w:p w:rsidR="008D64B7" w:rsidRDefault="008D64B7" w:rsidP="008D64B7">
      <w:pPr>
        <w:numPr>
          <w:ilvl w:val="0"/>
          <w:numId w:val="3"/>
        </w:numPr>
        <w:spacing w:after="10" w:line="240" w:lineRule="auto"/>
        <w:ind w:left="0"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игровой (игроритмика, игрогимнастика, танец, музыкально-ритмическая гимнастика); </w:t>
      </w:r>
    </w:p>
    <w:p w:rsidR="008D64B7" w:rsidRDefault="008D64B7" w:rsidP="008D64B7">
      <w:pPr>
        <w:numPr>
          <w:ilvl w:val="0"/>
          <w:numId w:val="3"/>
        </w:numPr>
        <w:spacing w:after="10" w:line="240" w:lineRule="auto"/>
        <w:ind w:left="0"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упражнения (многократные повторения упражнений под музыку); </w:t>
      </w:r>
    </w:p>
    <w:p w:rsidR="008D64B7" w:rsidRDefault="008D64B7" w:rsidP="008D64B7">
      <w:pPr>
        <w:numPr>
          <w:ilvl w:val="0"/>
          <w:numId w:val="3"/>
        </w:numPr>
        <w:spacing w:after="10" w:line="240" w:lineRule="auto"/>
        <w:ind w:left="0"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наглядно-слухового показа; </w:t>
      </w:r>
    </w:p>
    <w:p w:rsidR="008D64B7" w:rsidRDefault="008D64B7" w:rsidP="008D64B7">
      <w:pPr>
        <w:numPr>
          <w:ilvl w:val="0"/>
          <w:numId w:val="3"/>
        </w:numPr>
        <w:spacing w:after="10" w:line="240" w:lineRule="auto"/>
        <w:ind w:left="0"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звуковых и пространственных ориентиров </w:t>
      </w:r>
    </w:p>
    <w:p w:rsidR="008D64B7" w:rsidRDefault="008D64B7" w:rsidP="008D64B7">
      <w:pPr>
        <w:keepNext/>
        <w:keepLines/>
        <w:spacing w:after="4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1.4. Принципы реализации программы </w:t>
      </w:r>
    </w:p>
    <w:p w:rsidR="008D64B7" w:rsidRDefault="008D64B7" w:rsidP="008D64B7">
      <w:pPr>
        <w:spacing w:after="10" w:line="268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Ведущим принципом программы выступает принцип комплексности, выражающийся в единстве подходов к физическому развитию детей. Дополнительными принципами выступают: принцип развивающего обучения, принцип учета зон ближайшего развития, принцип интеграции образовательных областей в организации процесса физического развития. </w:t>
      </w:r>
    </w:p>
    <w:p w:rsidR="008D64B7" w:rsidRDefault="008D64B7" w:rsidP="008D64B7">
      <w:pPr>
        <w:spacing w:after="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4B7" w:rsidRDefault="008D64B7" w:rsidP="008D64B7">
      <w:pPr>
        <w:keepNext/>
        <w:keepLines/>
        <w:spacing w:after="4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1.5. Ожидаемые результаты </w:t>
      </w:r>
    </w:p>
    <w:p w:rsidR="008D64B7" w:rsidRDefault="008D64B7" w:rsidP="008D64B7">
      <w:pPr>
        <w:spacing w:after="21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Дети: </w:t>
      </w:r>
    </w:p>
    <w:p w:rsidR="008D64B7" w:rsidRDefault="008D64B7" w:rsidP="008D64B7">
      <w:pPr>
        <w:numPr>
          <w:ilvl w:val="0"/>
          <w:numId w:val="4"/>
        </w:numPr>
        <w:spacing w:after="10" w:line="268" w:lineRule="auto"/>
        <w:ind w:left="0"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знать фитнес-упражнения, уметь их выполнять; </w:t>
      </w:r>
    </w:p>
    <w:p w:rsidR="008D64B7" w:rsidRDefault="008D64B7" w:rsidP="008D64B7">
      <w:pPr>
        <w:numPr>
          <w:ilvl w:val="0"/>
          <w:numId w:val="4"/>
        </w:numPr>
        <w:spacing w:after="10" w:line="268" w:lineRule="auto"/>
        <w:ind w:left="0"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некоторые комплексы упражнений, последовательность их выполнения; </w:t>
      </w:r>
    </w:p>
    <w:p w:rsidR="008D64B7" w:rsidRDefault="008D64B7" w:rsidP="008D64B7">
      <w:pPr>
        <w:numPr>
          <w:ilvl w:val="0"/>
          <w:numId w:val="4"/>
        </w:numPr>
        <w:spacing w:after="7" w:line="271" w:lineRule="auto"/>
        <w:ind w:left="0"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структуру занятий (разминка, основная часть, заключительная часть – упражнения на растяжку и расслабление мышц с элементами дыхательных упражнений); </w:t>
      </w:r>
    </w:p>
    <w:p w:rsidR="008D64B7" w:rsidRPr="00D4574E" w:rsidRDefault="008D64B7" w:rsidP="00D4574E">
      <w:pPr>
        <w:numPr>
          <w:ilvl w:val="0"/>
          <w:numId w:val="4"/>
        </w:numPr>
        <w:spacing w:after="7" w:line="271" w:lineRule="auto"/>
        <w:ind w:left="0"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выполнять силовые упражнения, танцевальные движения отдельно и в связке под музыку.</w:t>
      </w:r>
    </w:p>
    <w:p w:rsidR="008D64B7" w:rsidRDefault="008D64B7" w:rsidP="008D64B7">
      <w:pPr>
        <w:spacing w:after="7" w:line="271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4B7" w:rsidRDefault="008D64B7" w:rsidP="008D64B7">
      <w:pPr>
        <w:keepNext/>
        <w:keepLines/>
        <w:spacing w:after="0" w:line="240" w:lineRule="auto"/>
        <w:ind w:left="709" w:hanging="42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Содержание программы</w:t>
      </w:r>
    </w:p>
    <w:p w:rsidR="008D64B7" w:rsidRDefault="008D64B7" w:rsidP="008D64B7">
      <w:pPr>
        <w:spacing w:after="2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4B7" w:rsidRDefault="008D64B7" w:rsidP="008D64B7">
      <w:pPr>
        <w:spacing w:after="10" w:line="240" w:lineRule="auto"/>
        <w:ind w:right="59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Структура фитнес-занятий включает в себя вводную часть – разминку (Комплекс) под музыку, которая подготавливает организм к выполнению основной части занятия и более сложным упражнениям. Продолжительность 5 минут. Элементы степ-аэробики, упражнения на силу мышц, ловкость и выносливость обычно включены в данную часть.  </w:t>
      </w:r>
    </w:p>
    <w:p w:rsidR="008D64B7" w:rsidRDefault="008D64B7" w:rsidP="008D64B7">
      <w:pPr>
        <w:spacing w:after="10" w:line="240" w:lineRule="auto"/>
        <w:ind w:right="59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Основная часть предполагает обучение упражнениям на развитие ритма, мышечной организованности, силовой аэробики, танцевальной аэробики (элементов зумбы, сальсы и других танцевальных направлений), отдельно и в связке, а также обучение целому танцевальному комплексу под музыку. Структура данной части зависит от направленности и цели занятия, от возможностей детей. Продолжительность составляет 15-20 минут. </w:t>
      </w:r>
    </w:p>
    <w:p w:rsidR="008D64B7" w:rsidRDefault="008D64B7" w:rsidP="008D64B7">
      <w:pPr>
        <w:spacing w:after="10" w:line="240" w:lineRule="auto"/>
        <w:ind w:right="59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Заключительная часть. Может включать упражнения игрового стретчинга, суставной гимнастики совместно с дыхательными и релаксационными, в т.ч. упражнениями на растяжку. Данная часть имеет продолжительность 5 минут. </w:t>
      </w:r>
    </w:p>
    <w:p w:rsidR="008D64B7" w:rsidRDefault="008D64B7" w:rsidP="008D64B7">
      <w:pPr>
        <w:spacing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4B7" w:rsidRDefault="008D64B7" w:rsidP="008D64B7">
      <w:pPr>
        <w:keepNext/>
        <w:keepLines/>
        <w:spacing w:after="4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2.1. Календарно-тематический план занятий </w:t>
      </w:r>
    </w:p>
    <w:p w:rsidR="008D64B7" w:rsidRDefault="008D64B7" w:rsidP="008D64B7">
      <w:pPr>
        <w:spacing w:after="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4B7" w:rsidRDefault="008D64B7" w:rsidP="008D64B7">
      <w:pPr>
        <w:spacing w:after="10" w:line="240" w:lineRule="auto"/>
        <w:ind w:right="59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Планирование занятий выстраивается с учетом возрастных, психо-физических особенностей детей, а также с учетом индивидуальных физических возможностей детей и может изменяться инструктором, ведущим занятия, в зависимости от вышеперечисленных факторов.       Годовые занятия разделены на три периода для эффективного разучивания упражнений, а также танцевальных комплексов, релаксационных комплексов, стретчинг-комплексов и для выработки у детей четких и слаженных действий на занятиях, развития двигательной памяти. </w:t>
      </w:r>
    </w:p>
    <w:p w:rsidR="008D64B7" w:rsidRDefault="008D64B7" w:rsidP="008D64B7">
      <w:pPr>
        <w:spacing w:after="10" w:line="240" w:lineRule="auto"/>
        <w:ind w:right="59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период: сентябрь, октябрь, ноябрь.  </w:t>
      </w:r>
    </w:p>
    <w:p w:rsidR="008D64B7" w:rsidRDefault="008D64B7" w:rsidP="008D64B7">
      <w:pPr>
        <w:spacing w:after="7" w:line="271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период: декабрь, январь, февраль.</w:t>
      </w:r>
    </w:p>
    <w:p w:rsidR="008D64B7" w:rsidRDefault="008D64B7" w:rsidP="008D64B7">
      <w:pPr>
        <w:spacing w:after="7" w:line="271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период: март, апрель, май.</w:t>
      </w:r>
    </w:p>
    <w:p w:rsidR="008D64B7" w:rsidRDefault="008D64B7" w:rsidP="008D64B7">
      <w:pPr>
        <w:spacing w:after="21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Разминка. Комплекс 1 для первого периода.  </w:t>
      </w:r>
    </w:p>
    <w:p w:rsidR="008D64B7" w:rsidRDefault="008D64B7" w:rsidP="008D64B7">
      <w:pPr>
        <w:spacing w:after="21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музыку. </w:t>
      </w:r>
    </w:p>
    <w:p w:rsidR="008D64B7" w:rsidRDefault="008D64B7" w:rsidP="008D64B7">
      <w:pP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1 (8 раз) </w:t>
      </w:r>
    </w:p>
    <w:p w:rsidR="008D64B7" w:rsidRDefault="008D64B7" w:rsidP="008D64B7">
      <w:pP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И.п.: стоя, ноги вместе, руки на поясе. 1-повернуть голову вправо(влево); 2-вернуться в и.п.; 3-поднять руки вверх; 4-вернуться в ип. </w:t>
      </w:r>
    </w:p>
    <w:p w:rsidR="008D64B7" w:rsidRDefault="008D64B7" w:rsidP="008D64B7">
      <w:pP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2 (8 раз) </w:t>
      </w:r>
    </w:p>
    <w:p w:rsidR="008D64B7" w:rsidRDefault="008D64B7" w:rsidP="008D64B7">
      <w:pP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И.п.: пятки вместе, носки врозь, руки вперед. 1-2 – руки назад, правую ногу вперед на носок; 3-4 – вернуться в и.п. </w:t>
      </w:r>
    </w:p>
    <w:p w:rsidR="008D64B7" w:rsidRDefault="008D64B7" w:rsidP="008D64B7">
      <w:pP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же с другой ноги. </w:t>
      </w:r>
    </w:p>
    <w:p w:rsidR="008D64B7" w:rsidRDefault="008D64B7" w:rsidP="008D64B7">
      <w:pP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3 (8 раз) </w:t>
      </w:r>
    </w:p>
    <w:p w:rsidR="008D64B7" w:rsidRDefault="008D64B7" w:rsidP="008D64B7">
      <w:pP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И.п.: стоя, ноги вместе, руки вдоль туловища. Руки в стороны, прогнуться, вернуться в и.п. </w:t>
      </w:r>
    </w:p>
    <w:p w:rsidR="008D64B7" w:rsidRDefault="008D64B7" w:rsidP="008D64B7">
      <w:pP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4 (8 раз) </w:t>
      </w:r>
    </w:p>
    <w:p w:rsidR="008D64B7" w:rsidRDefault="008D64B7" w:rsidP="008D64B7">
      <w:pP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И.п.: стоя на коленях, руки на поясе. 1-2 – сесть на пятки руки вперед, 3-4 – вернуться в и.п. </w:t>
      </w:r>
    </w:p>
    <w:p w:rsidR="008D64B7" w:rsidRDefault="008D64B7" w:rsidP="008D64B7">
      <w:pP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5 (10 с 3 раза) </w:t>
      </w:r>
    </w:p>
    <w:p w:rsidR="008D64B7" w:rsidRDefault="008D64B7" w:rsidP="008D64B7">
      <w:pP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Прыжки на двух ногах, ноги врозь, руки в стороны. </w:t>
      </w:r>
    </w:p>
    <w:p w:rsidR="008D64B7" w:rsidRDefault="008D64B7" w:rsidP="008D64B7">
      <w:pP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Литературный источник: Е.В. Сулим. Детский Фитнес, стр.182. </w:t>
      </w:r>
    </w:p>
    <w:p w:rsidR="008D64B7" w:rsidRDefault="008D64B7" w:rsidP="008D64B7">
      <w:pPr>
        <w:spacing w:after="21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Разминка. Комплекс 2 для второго периода. </w:t>
      </w:r>
    </w:p>
    <w:p w:rsidR="008D64B7" w:rsidRDefault="008D64B7" w:rsidP="008D64B7">
      <w:pPr>
        <w:spacing w:after="21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музыку. В парах. </w:t>
      </w:r>
    </w:p>
    <w:p w:rsidR="008D64B7" w:rsidRDefault="008D64B7" w:rsidP="008D64B7">
      <w:pP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1 (8 раз) </w:t>
      </w:r>
    </w:p>
    <w:p w:rsidR="008D64B7" w:rsidRDefault="008D64B7" w:rsidP="008D64B7">
      <w:pP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И.п.: ноги врозь, стоя спиной друг к другу, пальцы сцеплены «в замок». 1-2 -  поднять прямые руки вверх; 3-4 – вернуться в и.п. </w:t>
      </w:r>
    </w:p>
    <w:p w:rsidR="008D64B7" w:rsidRDefault="008D64B7" w:rsidP="008D64B7">
      <w:pP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2 (8 раз) </w:t>
      </w:r>
    </w:p>
    <w:p w:rsidR="008D64B7" w:rsidRDefault="008D64B7" w:rsidP="008D64B7">
      <w:pP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И.п.: ноги врозь, стоя спиной друг к другу, взявшись за руки. 1-2 – наклониться в сторону с подниманием рук в стороны, 3 – вернуться в и.п. </w:t>
      </w:r>
    </w:p>
    <w:p w:rsidR="008D64B7" w:rsidRDefault="008D64B7" w:rsidP="008D64B7">
      <w:pP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3 (8 раз) </w:t>
      </w:r>
    </w:p>
    <w:p w:rsidR="008D64B7" w:rsidRDefault="008D64B7" w:rsidP="008D64B7">
      <w:pP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И.п.: стоя на коленях лицом друг к другу, держась за руки. 1 – правую ногу в сторону, 2 – вернуться в и.п., 3 – левую ногу в сторону, 4 – вернуться в и.п. </w:t>
      </w:r>
    </w:p>
    <w:p w:rsidR="008D64B7" w:rsidRDefault="008D64B7" w:rsidP="008D64B7">
      <w:pP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4 (8 раз) </w:t>
      </w:r>
    </w:p>
    <w:p w:rsidR="008D64B7" w:rsidRDefault="008D64B7" w:rsidP="008D64B7">
      <w:pP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И.п.: прямо, ноги вместе, лицом к друг другу. Присесть, руки отвести назад, вернуться в и.п. </w:t>
      </w:r>
    </w:p>
    <w:p w:rsidR="008D64B7" w:rsidRDefault="008D64B7" w:rsidP="008D64B7">
      <w:pP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5 (10 раз) </w:t>
      </w:r>
    </w:p>
    <w:p w:rsidR="008D64B7" w:rsidRDefault="008D64B7" w:rsidP="008D64B7">
      <w:pP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И.п.: стоя лицом друг к другу на расстоянии вытянутых рук. 1 – руки вытянуть вперед, 2 – хлопнуть о руки партнера обеими руками, 3- 4 -  Вернуться в и.п. </w:t>
      </w:r>
    </w:p>
    <w:p w:rsidR="008D64B7" w:rsidRDefault="008D64B7" w:rsidP="008D64B7">
      <w:pP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Литературный источник: Е.В. Сулим. Детский Фитнес, стр.183. </w:t>
      </w:r>
    </w:p>
    <w:p w:rsidR="008D64B7" w:rsidRDefault="008D64B7" w:rsidP="008D64B7">
      <w:pPr>
        <w:spacing w:after="21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Разминка. Комплекс 3 для третьего периода. </w:t>
      </w:r>
    </w:p>
    <w:p w:rsidR="008D64B7" w:rsidRDefault="008D64B7" w:rsidP="008D64B7">
      <w:pPr>
        <w:spacing w:after="21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музыку. С мячом </w:t>
      </w:r>
    </w:p>
    <w:p w:rsidR="008D64B7" w:rsidRDefault="008D64B7" w:rsidP="008D64B7">
      <w:pP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1 (8 раз) </w:t>
      </w:r>
    </w:p>
    <w:p w:rsidR="008D64B7" w:rsidRDefault="008D64B7" w:rsidP="008D64B7">
      <w:pP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И.п.: ноги на ширине плеч, руки с мячом за спиной. 1- руки в стороны, 2 – вернуться в и.п. </w:t>
      </w:r>
    </w:p>
    <w:p w:rsidR="008D64B7" w:rsidRDefault="008D64B7" w:rsidP="008D64B7">
      <w:pP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2 (6 раз) </w:t>
      </w:r>
    </w:p>
    <w:p w:rsidR="008D64B7" w:rsidRDefault="008D64B7" w:rsidP="008D64B7">
      <w:pP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И.п.: стоя, ноги вместе, мяч в правой руке. 1- правую (левую) ногу поднять вверх, переложить мяч под ногой в правую(левую) руку, 2 – вернуться в и.п. Упражнение 3 (6 раз) </w:t>
      </w:r>
    </w:p>
    <w:p w:rsidR="008D64B7" w:rsidRDefault="008D64B7" w:rsidP="008D64B7">
      <w:pP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И.п.: лежа на спине, мяч в правой(левой) руке. 1-2- наклон право, руки поднять над головой, переложить мяч в левую(правую) руку. 3-4- вернуться в и.п. </w:t>
      </w:r>
    </w:p>
    <w:p w:rsidR="008D64B7" w:rsidRDefault="008D64B7" w:rsidP="008D64B7">
      <w:pP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4 (6 раз) </w:t>
      </w:r>
    </w:p>
    <w:p w:rsidR="008D64B7" w:rsidRDefault="008D64B7" w:rsidP="008D64B7">
      <w:pP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И.п. сидя, ноги вместе, мяч в руках наверху. 1 – поставить ступню на мяч, катать его, не отпуская. 2 – вернуться в и.п. То же с другой ноги. </w:t>
      </w:r>
    </w:p>
    <w:p w:rsidR="008D64B7" w:rsidRDefault="008D64B7" w:rsidP="008D64B7">
      <w:pP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5 (8 раз) </w:t>
      </w:r>
    </w:p>
    <w:p w:rsidR="008D64B7" w:rsidRDefault="008D64B7" w:rsidP="008D64B7">
      <w:pPr>
        <w:spacing w:after="157" w:line="240" w:lineRule="auto"/>
        <w:ind w:right="180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И.п.: стоя, ноги вместе, мяч на полу. 1 – поставить ступню на мяч, катать его, не отпуская, 2 – вернуться в и.п Литературный источник: Е.В. Сулим. Детский Фитнес, стр.185. </w:t>
      </w:r>
    </w:p>
    <w:p w:rsidR="00511C80" w:rsidRDefault="008D64B7" w:rsidP="00511C80">
      <w:pPr>
        <w:rPr>
          <w:rFonts w:ascii="Times New Roman" w:eastAsia="Times New Roman" w:hAnsi="Times New Roman" w:cs="Times New Roman"/>
          <w:color w:val="1B10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014"/>
          <w:sz w:val="28"/>
          <w:szCs w:val="28"/>
          <w:lang w:eastAsia="ru-RU"/>
        </w:rPr>
        <w:t xml:space="preserve">      Примечание. Инструктор может изменять, дополнять календарно-тематическое планирование по своему усмотрению, учитывая уровень усвоения данной программы детьми. </w:t>
      </w:r>
    </w:p>
    <w:p w:rsidR="00511C80" w:rsidRPr="00DE6F04" w:rsidRDefault="00D4574E" w:rsidP="00511C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</w:t>
      </w:r>
      <w:r w:rsidR="00511C80" w:rsidRPr="00DE6F04">
        <w:rPr>
          <w:rFonts w:ascii="Times New Roman" w:hAnsi="Times New Roman" w:cs="Times New Roman"/>
          <w:b/>
          <w:sz w:val="28"/>
          <w:szCs w:val="28"/>
        </w:rPr>
        <w:t>Учебно-тематический план обучения для воспитанников 6-7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5"/>
        <w:gridCol w:w="4719"/>
        <w:gridCol w:w="907"/>
        <w:gridCol w:w="1145"/>
        <w:gridCol w:w="1325"/>
      </w:tblGrid>
      <w:tr w:rsidR="00511C80" w:rsidRPr="00487510" w:rsidTr="00252F2E">
        <w:tc>
          <w:tcPr>
            <w:tcW w:w="1475" w:type="dxa"/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19" w:type="dxa"/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3377" w:type="dxa"/>
            <w:gridSpan w:val="3"/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ичество часов</w:t>
            </w:r>
          </w:p>
        </w:tc>
      </w:tr>
      <w:tr w:rsidR="00511C80" w:rsidRPr="00487510" w:rsidTr="00252F2E">
        <w:tc>
          <w:tcPr>
            <w:tcW w:w="6194" w:type="dxa"/>
            <w:gridSpan w:val="2"/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11C80" w:rsidRPr="00487510" w:rsidTr="00252F2E">
        <w:tc>
          <w:tcPr>
            <w:tcW w:w="1475" w:type="dxa"/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9" w:type="dxa"/>
          </w:tcPr>
          <w:p w:rsidR="00511C80" w:rsidRPr="00487510" w:rsidRDefault="00511C80" w:rsidP="00252F2E">
            <w:pPr>
              <w:tabs>
                <w:tab w:val="left" w:pos="23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«Веселые мячики»</w:t>
            </w: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(с мячами)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C80" w:rsidRPr="00487510" w:rsidTr="00252F2E">
        <w:tc>
          <w:tcPr>
            <w:tcW w:w="1475" w:type="dxa"/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9" w:type="dxa"/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Игровой стретчинг «Цыпленок и солн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шко»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C80" w:rsidRPr="00487510" w:rsidTr="00252F2E">
        <w:tc>
          <w:tcPr>
            <w:tcW w:w="1475" w:type="dxa"/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9" w:type="dxa"/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«Поиграй-ка с нами, обруч!» ( с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ручами)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C80" w:rsidRPr="00487510" w:rsidTr="00252F2E">
        <w:tc>
          <w:tcPr>
            <w:tcW w:w="1475" w:type="dxa"/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9" w:type="dxa"/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Игровой стретчинг – сказка «Хвастунишка»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C80" w:rsidRPr="00487510" w:rsidTr="00252F2E">
        <w:tc>
          <w:tcPr>
            <w:tcW w:w="1475" w:type="dxa"/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9" w:type="dxa"/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«Мы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ьные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овкие!» (с ганте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ями)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C80" w:rsidRPr="00487510" w:rsidTr="00252F2E">
        <w:tc>
          <w:tcPr>
            <w:tcW w:w="1475" w:type="dxa"/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9" w:type="dxa"/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 xml:space="preserve">Игровой стретчинг- «Кто поможет </w:t>
            </w:r>
            <w:r w:rsidRPr="00487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ью?!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C80" w:rsidRPr="00487510" w:rsidTr="00252F2E">
        <w:tc>
          <w:tcPr>
            <w:tcW w:w="1475" w:type="dxa"/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719" w:type="dxa"/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 xml:space="preserve">«Игра с ежиками» (с массажными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ариками)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C80" w:rsidRPr="00487510" w:rsidTr="00252F2E">
        <w:tc>
          <w:tcPr>
            <w:tcW w:w="1475" w:type="dxa"/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9" w:type="dxa"/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Игровой стретчинг- сказка  «Спать пора»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C80" w:rsidRPr="00487510" w:rsidTr="00252F2E">
        <w:tc>
          <w:tcPr>
            <w:tcW w:w="1475" w:type="dxa"/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19" w:type="dxa"/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Игровой стретчинг- «Пусть приходит зима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C80" w:rsidRPr="00487510" w:rsidTr="00252F2E">
        <w:tc>
          <w:tcPr>
            <w:tcW w:w="1475" w:type="dxa"/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19" w:type="dxa"/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«Ц</w:t>
            </w: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ветные автомо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и» (с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ечками)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C80" w:rsidRPr="00487510" w:rsidTr="00252F2E">
        <w:tc>
          <w:tcPr>
            <w:tcW w:w="1475" w:type="dxa"/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19" w:type="dxa"/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Игровой стретчинг- сказка «Невоспитанный малыш»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C80" w:rsidRPr="00487510" w:rsidTr="00252F2E">
        <w:tc>
          <w:tcPr>
            <w:tcW w:w="1475" w:type="dxa"/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19" w:type="dxa"/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очка – помога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 xml:space="preserve"> (с гимнастическими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ками)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C80" w:rsidRPr="00487510" w:rsidTr="00252F2E">
        <w:tc>
          <w:tcPr>
            <w:tcW w:w="1475" w:type="dxa"/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19" w:type="dxa"/>
          </w:tcPr>
          <w:p w:rsidR="00511C80" w:rsidRPr="00487510" w:rsidRDefault="00511C80" w:rsidP="00252F2E">
            <w:pPr>
              <w:pStyle w:val="a8"/>
            </w:pPr>
            <w:r>
              <w:t>Занимательные с</w:t>
            </w:r>
            <w:r w:rsidRPr="00487510">
              <w:t>теп-п</w:t>
            </w:r>
            <w:r>
              <w:t>л</w:t>
            </w:r>
            <w:r w:rsidRPr="00487510">
              <w:t>атформы</w:t>
            </w:r>
            <w:r>
              <w:t>.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C80" w:rsidRPr="00487510" w:rsidTr="00252F2E">
        <w:tc>
          <w:tcPr>
            <w:tcW w:w="1475" w:type="dxa"/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19" w:type="dxa"/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Открытое занятие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я родите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й-«В гости к сказке»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C80" w:rsidRPr="00487510" w:rsidTr="00252F2E">
        <w:tc>
          <w:tcPr>
            <w:tcW w:w="1475" w:type="dxa"/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19" w:type="dxa"/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Игровой стретчинг- «Медвежонок сам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я напугал»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C80" w:rsidRPr="00487510" w:rsidTr="00252F2E">
        <w:tc>
          <w:tcPr>
            <w:tcW w:w="1475" w:type="dxa"/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19" w:type="dxa"/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«Нам весе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о!» (с возду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 xml:space="preserve">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арами)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C80" w:rsidRPr="00487510" w:rsidTr="00252F2E">
        <w:tc>
          <w:tcPr>
            <w:tcW w:w="1475" w:type="dxa"/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19" w:type="dxa"/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Игровой стретчинг- «Лягу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онок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адка»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C80" w:rsidRPr="00487510" w:rsidTr="00252F2E">
        <w:tc>
          <w:tcPr>
            <w:tcW w:w="1475" w:type="dxa"/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19" w:type="dxa"/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Игра «К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езьянкам в гости»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C80" w:rsidRPr="00487510" w:rsidTr="00252F2E">
        <w:tc>
          <w:tcPr>
            <w:tcW w:w="1475" w:type="dxa"/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19" w:type="dxa"/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«Прогу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ка на цветочную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янку»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( с моду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ями)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C80" w:rsidRPr="00487510" w:rsidTr="00252F2E">
        <w:tc>
          <w:tcPr>
            <w:tcW w:w="1475" w:type="dxa"/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19" w:type="dxa"/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Игровой стретчинг- «Чудесный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очек» ( с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ивными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очками)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C80" w:rsidRPr="00487510" w:rsidTr="00252F2E">
        <w:tc>
          <w:tcPr>
            <w:tcW w:w="1475" w:type="dxa"/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19" w:type="dxa"/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 xml:space="preserve"> родите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й «Мы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одцы!»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511C80" w:rsidRPr="00487510" w:rsidRDefault="00511C80" w:rsidP="0025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D64B7" w:rsidRDefault="008D64B7" w:rsidP="008D64B7">
      <w:pPr>
        <w:spacing w:after="130" w:line="240" w:lineRule="auto"/>
        <w:jc w:val="both"/>
        <w:rPr>
          <w:rFonts w:ascii="Times New Roman" w:eastAsia="Times New Roman" w:hAnsi="Times New Roman" w:cs="Times New Roman"/>
          <w:color w:val="1B1014"/>
          <w:sz w:val="28"/>
          <w:szCs w:val="28"/>
          <w:lang w:eastAsia="ru-RU"/>
        </w:rPr>
      </w:pPr>
    </w:p>
    <w:p w:rsidR="008D64B7" w:rsidRDefault="00E21E95" w:rsidP="008320DD">
      <w:pPr>
        <w:spacing w:after="175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B1014"/>
          <w:sz w:val="28"/>
          <w:szCs w:val="28"/>
          <w:lang w:eastAsia="ru-RU"/>
        </w:rPr>
        <w:t>2.3.</w:t>
      </w:r>
      <w:r w:rsidR="008D64B7">
        <w:rPr>
          <w:rFonts w:ascii="Times New Roman" w:eastAsia="Times New Roman" w:hAnsi="Times New Roman" w:cs="Times New Roman"/>
          <w:b/>
          <w:color w:val="1B1014"/>
          <w:sz w:val="28"/>
          <w:szCs w:val="28"/>
          <w:lang w:eastAsia="ru-RU"/>
        </w:rPr>
        <w:t>Примерный годовой план фитнес-занятий</w:t>
      </w:r>
    </w:p>
    <w:p w:rsidR="008D64B7" w:rsidRDefault="008D64B7" w:rsidP="008D64B7">
      <w:pPr>
        <w:spacing w:after="142"/>
        <w:ind w:right="371"/>
        <w:jc w:val="center"/>
        <w:rPr>
          <w:rFonts w:ascii="Times New Roman" w:eastAsia="Times New Roman" w:hAnsi="Times New Roman" w:cs="Times New Roman"/>
          <w:b/>
          <w:color w:val="1B10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B1014"/>
          <w:sz w:val="28"/>
          <w:szCs w:val="28"/>
          <w:lang w:eastAsia="ru-RU"/>
        </w:rPr>
        <w:t>Первый период: сентябрь, октябрь, ноябрь</w:t>
      </w:r>
    </w:p>
    <w:p w:rsidR="008D64B7" w:rsidRDefault="008D64B7" w:rsidP="008D64B7">
      <w:pPr>
        <w:spacing w:after="142"/>
        <w:ind w:right="371"/>
        <w:jc w:val="center"/>
        <w:rPr>
          <w:rFonts w:ascii="Times New Roman" w:eastAsia="Times New Roman" w:hAnsi="Times New Roman" w:cs="Times New Roman"/>
          <w:b/>
          <w:color w:val="1B10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B1014"/>
          <w:sz w:val="28"/>
          <w:szCs w:val="28"/>
          <w:lang w:eastAsia="ru-RU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1514"/>
        <w:gridCol w:w="6640"/>
      </w:tblGrid>
      <w:tr w:rsidR="008D64B7" w:rsidTr="008D64B7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B1014"/>
                <w:sz w:val="28"/>
                <w:szCs w:val="28"/>
              </w:rPr>
              <w:t>Неделя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4B7" w:rsidRDefault="008D64B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B1014"/>
                <w:sz w:val="28"/>
                <w:szCs w:val="28"/>
              </w:rPr>
              <w:t>№занятия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B1014"/>
                <w:sz w:val="28"/>
                <w:szCs w:val="28"/>
              </w:rPr>
              <w:t>Цель и содержание</w:t>
            </w:r>
          </w:p>
        </w:tc>
      </w:tr>
      <w:tr w:rsidR="008D64B7" w:rsidTr="008D64B7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Первая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4B7" w:rsidRDefault="008D64B7">
            <w:pPr>
              <w:spacing w:after="1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выполнению разминки сначала на счет, затем под музыку. Комплекс 1. занятие 2 – закрепить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разминки под музыку Комплекс1.                                Ходьба обычная, в чередовании с ходьбой на носках, в полуприседе. Упр. «Подуем на листочки», Игра «Тик-так» Е.В. Сулим стр.13., стр. 182. Е.И Подольская стр.59.</w:t>
            </w:r>
          </w:p>
        </w:tc>
      </w:tr>
      <w:tr w:rsidR="008D64B7" w:rsidTr="008D64B7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Вторая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4B7" w:rsidRDefault="008D64B7">
            <w:pPr>
              <w:tabs>
                <w:tab w:val="left" w:pos="4995"/>
              </w:tabs>
              <w:spacing w:after="147" w:line="240" w:lineRule="auto"/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занятие 3 - учить выполнению разминки сначала на счет, затем под музыку. Комплекс 1. занятие 4 – закрепить выполнение разминки под музыку                                        </w:t>
            </w:r>
          </w:p>
          <w:p w:rsidR="008D64B7" w:rsidRDefault="008D64B7">
            <w:pPr>
              <w:tabs>
                <w:tab w:val="left" w:pos="4995"/>
              </w:tabs>
              <w:spacing w:after="147" w:line="240" w:lineRule="auto"/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Комплекс1. Ходьба с перекатом с пятки на носок, в парах, на носках, в колонне. Бег мелким и широким шагом, врассыпную. Упр. «Замок», Игра «Плавает – не плавает». Е.В. Сулим стр. 14, стр. 182, Е.И. Подольская стр.110 </w:t>
            </w:r>
          </w:p>
        </w:tc>
      </w:tr>
      <w:tr w:rsidR="008D64B7" w:rsidTr="008D64B7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Третья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4B7" w:rsidRDefault="008D64B7">
            <w:pPr>
              <w:spacing w:after="124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занятие 5: закрепить Комплекс 1 разминки под музыку, з.6 - добавление новых упражнений. </w:t>
            </w:r>
          </w:p>
          <w:p w:rsidR="008D64B7" w:rsidRDefault="008D64B7">
            <w:pPr>
              <w:spacing w:after="3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обычная, в глубоком приседе, в поворотом туловища. Бег змейкой. Ходьба с перекатыванием малого мяча из руки в руку над головой. Игра «Шуршащая сказка». Упражнение «Дует ветер». Е.В. Сулим стр. 182, стр. 15, 141. </w:t>
            </w:r>
          </w:p>
          <w:p w:rsidR="008D64B7" w:rsidRDefault="008D6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Е.И. Подольская стр. 96 </w:t>
            </w:r>
          </w:p>
          <w:p w:rsidR="008D64B7" w:rsidRDefault="008D6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4B7" w:rsidTr="008D64B7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Четвертая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4B7" w:rsidRDefault="008D64B7">
            <w:pPr>
              <w:spacing w:after="14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з.7 - закрепить Комплекс 1 разминки под музыку, добавление и разучивание новых упражнений З.8 – повторение Комплекса 1, закрепление новых упр., игры. </w:t>
            </w:r>
          </w:p>
          <w:p w:rsidR="008D64B7" w:rsidRDefault="008D6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обычная, с высоким подниманием колена, по кругу вправо-влево, приставным шагом. Бег со сменой ведущего. Прыжки в длину с места. Прыжки из обруча в обуч по кругу. Игра «Найди свое место». Упр. </w:t>
            </w:r>
          </w:p>
          <w:p w:rsidR="008D64B7" w:rsidRDefault="008D6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«Штангист». Е.В. Сулим. Стр.182, стр 16, стр. 17. О.М. Литвинова стр.8 </w:t>
            </w:r>
          </w:p>
          <w:p w:rsidR="008D64B7" w:rsidRDefault="008D6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64B7" w:rsidRDefault="008D64B7" w:rsidP="008D64B7">
      <w:pPr>
        <w:tabs>
          <w:tab w:val="left" w:pos="3845"/>
          <w:tab w:val="center" w:pos="4491"/>
        </w:tabs>
        <w:spacing w:after="142"/>
        <w:ind w:right="37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1276"/>
        <w:gridCol w:w="6651"/>
      </w:tblGrid>
      <w:tr w:rsidR="008D64B7" w:rsidTr="008D64B7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Первая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9,10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64B7" w:rsidRDefault="008D64B7" w:rsidP="008320DD">
            <w:pPr>
              <w:spacing w:after="14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з.9 - закрепить Комплекс 1 разминки под музыку, моделировать упр.на выносливость, гибкость, выполнять упр.на растяжку и развитие дыхания.з.10 – повторение з.9 Разминка Комплекс 1 под музыку. Ходьба парами обычная, бег парами, с захлёстом голеней, семенящим шагом.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с обручем «Веселые ножки». Стретчинг, релаксация. Игра «Покажи фигуру». Е.В. Сулим стр.182, стр. 29, стр. 52, стр. 84</w:t>
            </w:r>
          </w:p>
        </w:tc>
      </w:tr>
      <w:tr w:rsidR="008D64B7" w:rsidTr="008D64B7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Вторая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11,12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4B7" w:rsidRDefault="008D64B7">
            <w:pPr>
              <w:spacing w:after="10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з.11 - закрепить Комплекс 1 разминки под музыку, упр.на выносливость и мышечн.силу, разучивание упр.на гибкость, упр.на дыхание.з.12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повторение з.11 </w:t>
            </w:r>
          </w:p>
          <w:p w:rsidR="008D64B7" w:rsidRDefault="008D64B7">
            <w:pPr>
              <w:spacing w:after="0" w:line="240" w:lineRule="auto"/>
              <w:ind w:righ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 Комплекс 1 под музыку. Ходьба обычная, в глубоком приседе, с поворотом туловища назад. Бег «змейкой». С преодолением препятствий (кубы). Подбрасывание большого мяча вверх и ловля его двумя руками с хлопком. Игровое упражнение «Цирковая лошадка», стретчинг «Домик». Е.В Сулим стр. 182, 15, 35, 5 </w:t>
            </w:r>
          </w:p>
          <w:p w:rsidR="008D64B7" w:rsidRDefault="008D64B7">
            <w:pPr>
              <w:spacing w:after="0" w:line="240" w:lineRule="auto"/>
              <w:ind w:right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4B7" w:rsidTr="008D64B7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lastRenderedPageBreak/>
              <w:t xml:space="preserve">Третья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13,14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4B7" w:rsidRDefault="008D64B7">
            <w:pPr>
              <w:spacing w:after="0" w:line="240" w:lineRule="auto"/>
              <w:ind w:right="62"/>
              <w:rPr>
                <w:rFonts w:ascii="Times New Roman" w:hAnsi="Times New Roman" w:cs="Times New Roman"/>
                <w:color w:val="1B101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014"/>
                <w:sz w:val="28"/>
                <w:szCs w:val="28"/>
              </w:rPr>
              <w:t>Цель: з.13 - закрепить разминку Комплекс 1, выполнять упр.на выносливость, гибкость, дыхание, разучивать STEP-шаги (базовые шаги степ-аэробики).з.14 – закрепление з.13 Комплекс 1, Ходьба с отмашкой рук, широким шагом с поворотами туловища, пружинистый шаг, приставной шаг. Бег с высоким захлестом голеней, в поднятием рук наверх и в стороны. Упр. «Кик», разучивание степ-шага March, упр. на дыхание и стретчинг «Шар лопнул». Е.В Сули</w:t>
            </w:r>
            <w:r w:rsidR="00252F2E">
              <w:rPr>
                <w:rFonts w:ascii="Times New Roman" w:hAnsi="Times New Roman" w:cs="Times New Roman"/>
                <w:color w:val="1B1014"/>
                <w:sz w:val="28"/>
                <w:szCs w:val="28"/>
              </w:rPr>
              <w:t>м стр.182, 41, 42, 43. В.Ю. Давы</w:t>
            </w:r>
            <w:r>
              <w:rPr>
                <w:rFonts w:ascii="Times New Roman" w:hAnsi="Times New Roman" w:cs="Times New Roman"/>
                <w:color w:val="1B1014"/>
                <w:sz w:val="28"/>
                <w:szCs w:val="28"/>
              </w:rPr>
              <w:t xml:space="preserve">дов стр.81 </w:t>
            </w:r>
          </w:p>
          <w:p w:rsidR="008D64B7" w:rsidRDefault="008D64B7">
            <w:pPr>
              <w:spacing w:after="0" w:line="240" w:lineRule="auto"/>
              <w:ind w:right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4B7" w:rsidTr="008D64B7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17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Четвертая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15,16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4B7" w:rsidRDefault="008D64B7">
            <w:pPr>
              <w:spacing w:after="15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014"/>
                <w:sz w:val="28"/>
                <w:szCs w:val="28"/>
              </w:rPr>
              <w:t xml:space="preserve">Цель: з.15 - закрепить разминку Комплекс 1, выполнять упр. на выносливость, гибкость, дыхание, разучивать STEP-шаги (базовые шаги степ-аэробики).з.16 – закрепление з.16. Комплекс 1, бег по кругу, прыжки на месте с подниманием и опусканием рук, с разведением рук в стороны на счет. Повторение шагов MARCH.см.занятие №7. Разучивание BASIC-STEP.  Упр. «Арабеск» (6 раз), упр.-игра на дыхание и стретчинг «Шар лопнул». </w:t>
            </w:r>
            <w:r w:rsidR="00252F2E">
              <w:rPr>
                <w:rFonts w:ascii="Times New Roman" w:hAnsi="Times New Roman" w:cs="Times New Roman"/>
                <w:color w:val="1B1014"/>
                <w:sz w:val="28"/>
                <w:szCs w:val="28"/>
              </w:rPr>
              <w:t>Е.В Сулим стр.182, 42. В.Ю. Давы</w:t>
            </w:r>
            <w:r>
              <w:rPr>
                <w:rFonts w:ascii="Times New Roman" w:hAnsi="Times New Roman" w:cs="Times New Roman"/>
                <w:color w:val="1B1014"/>
                <w:sz w:val="28"/>
                <w:szCs w:val="28"/>
              </w:rPr>
              <w:t xml:space="preserve">дов стр.83 </w:t>
            </w:r>
          </w:p>
        </w:tc>
      </w:tr>
      <w:tr w:rsidR="008D64B7" w:rsidTr="008D64B7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B7" w:rsidRDefault="008D64B7">
            <w:pPr>
              <w:spacing w:after="142" w:line="240" w:lineRule="auto"/>
              <w:ind w:right="37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8D64B7" w:rsidTr="008D64B7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17,18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4B7" w:rsidRDefault="008D64B7">
            <w:pPr>
              <w:spacing w:after="0" w:line="240" w:lineRule="auto"/>
              <w:ind w:right="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з.17. Отработка Комплекса 1, упр.на гибкость, дыхание, выносливость, разучивание STEP-шагов. З.18 – закрепление занятия 17  </w:t>
            </w:r>
          </w:p>
          <w:p w:rsidR="008D64B7" w:rsidRDefault="008D64B7">
            <w:pPr>
              <w:spacing w:after="0" w:line="240" w:lineRule="auto"/>
              <w:ind w:right="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1, Ходьба с высоким подниманием коленей, с остановкой по сигналу. Бег обычный, медленный, в чередовании с прыжками с ноги на ногу. STEP – шаги (MARCH, BASIC-STEP) под музыку, на счет. Чередование степ-шагов. Стретчинг и дыхание: Упр. со скакалками «Спрячемся». Игра «Горячий и холодный мячик». Е.В Сулим </w:t>
            </w:r>
            <w:r w:rsidR="00252F2E">
              <w:rPr>
                <w:rFonts w:ascii="Times New Roman" w:hAnsi="Times New Roman" w:cs="Times New Roman"/>
                <w:sz w:val="28"/>
                <w:szCs w:val="28"/>
              </w:rPr>
              <w:t>стр.182, 143, 141,140. В.Ю. Давы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 стр.83, 82.  </w:t>
            </w:r>
          </w:p>
          <w:p w:rsidR="008D64B7" w:rsidRDefault="008D64B7">
            <w:pPr>
              <w:spacing w:after="0" w:line="240" w:lineRule="auto"/>
              <w:ind w:right="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4B7" w:rsidTr="008D64B7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lastRenderedPageBreak/>
              <w:t>Вторая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19,20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4B7" w:rsidRDefault="008D64B7">
            <w:pPr>
              <w:spacing w:after="15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з.19. отработка Комлекса 1, упр. на развитие выносливости, дыхания, силы мышц, гибкости, разучивание степ-шагов. З.20. закрепление з.19. Бег по кругу, по диагонали в разных направлениях, прыжки на месте, прыжки в стороны, вперед и назад. STEP – шаги. Комплекс 1. Повторение MARCH, BASIC-STEP под музыку, на счет. Чередование степ-шагов. Упр. «Зайчишки». Игра «Закружил </w:t>
            </w:r>
            <w:r w:rsidR="00252F2E">
              <w:rPr>
                <w:rFonts w:ascii="Times New Roman" w:hAnsi="Times New Roman" w:cs="Times New Roman"/>
                <w:sz w:val="28"/>
                <w:szCs w:val="28"/>
              </w:rPr>
              <w:t>ветер листья в танце». В.Ю. Давы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 стр.83, 82. О.М. Литвинова стр.9, Е.И. Подольская стр.97 </w:t>
            </w:r>
          </w:p>
        </w:tc>
      </w:tr>
      <w:tr w:rsidR="008D64B7" w:rsidTr="008D64B7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21,22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4B7" w:rsidRDefault="008D64B7">
            <w:pPr>
              <w:spacing w:after="15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отработка Комплекса 1, упр.на силу мышц, гибкость, выносливость, дыхание. Отработка степ-шагов в связке под музыку. Закрепление з.21. Разучивание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Steptouсh.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кругу с наклонами туловища вперед-назад, вправо-влево, руки перед собой. Комплекс 1. Упр. «Боковой подъем». Под музыку отработка степов: MARCH, BASIC-STEP. Разучивание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Steptouсh.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Стретчинг «Матрешка». Е.В. Сули</w:t>
            </w:r>
            <w:r w:rsidR="00252F2E">
              <w:rPr>
                <w:rFonts w:ascii="Times New Roman" w:hAnsi="Times New Roman" w:cs="Times New Roman"/>
                <w:sz w:val="28"/>
                <w:szCs w:val="28"/>
              </w:rPr>
              <w:t>м стр.182, 81, 61, 60. В.Ю. Давы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 стр.83 </w:t>
            </w:r>
          </w:p>
        </w:tc>
      </w:tr>
      <w:tr w:rsidR="008D64B7" w:rsidTr="008D64B7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Четвертая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23,24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4B7" w:rsidRDefault="008D64B7" w:rsidP="00252F2E">
            <w:pPr>
              <w:spacing w:after="0" w:line="240" w:lineRule="auto"/>
              <w:ind w:right="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Цель:з.23 закрепление Комплекса 1, упр.на силу мышц, выносливость, гибкость, повторение степ-шагов, дыхательные упр. з.24.закрепление з.23  Комплекс 1. Бег по кругу, по диагонали в разных направлениях, прыжки на месте и в стороны, вперед-назад. Упр. «Дровосек». Отработка степ-шагов в связке под музыку. MARCH, BASIC-STEP,Steptouсh(см.з.22).Игра «Самолеты». Стартовый мониторинг. Е.В. Сулим стр.182, 83, О.М. Литвинова </w:t>
            </w:r>
            <w:r w:rsidR="00252F2E">
              <w:rPr>
                <w:rFonts w:ascii="Times New Roman" w:hAnsi="Times New Roman" w:cs="Times New Roman"/>
                <w:sz w:val="28"/>
                <w:szCs w:val="28"/>
              </w:rPr>
              <w:t>стр.10, Е.И. Подольская стр.116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64B7" w:rsidRDefault="008D6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4B7" w:rsidTr="008D64B7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B7" w:rsidRDefault="008D64B7">
            <w:pPr>
              <w:spacing w:after="1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B1014"/>
                <w:sz w:val="28"/>
                <w:szCs w:val="28"/>
                <w:lang w:eastAsia="ru-RU"/>
              </w:rPr>
              <w:t>Второй период: декабрь, январь, февраль</w:t>
            </w:r>
          </w:p>
          <w:p w:rsidR="008D64B7" w:rsidRDefault="008D64B7">
            <w:pPr>
              <w:spacing w:after="142" w:line="240" w:lineRule="auto"/>
              <w:ind w:right="37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B1014"/>
                <w:sz w:val="28"/>
                <w:szCs w:val="28"/>
                <w:lang w:eastAsia="ru-RU"/>
              </w:rPr>
              <w:t>Декабрь</w:t>
            </w:r>
          </w:p>
        </w:tc>
      </w:tr>
      <w:tr w:rsidR="008D64B7" w:rsidTr="008D64B7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25,26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4B7" w:rsidRDefault="008D64B7">
            <w:pPr>
              <w:spacing w:after="0" w:line="240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Отработка степ-шагов, разучивание степ-шага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Kneeup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разучивание разминки Комплекса 2, упражнения на гибкость, ловкость, силу мышц, дыхание и выносливость.з.26. повторение занятия 25 с разучиванием нового упр. «Хоп». Разминка Комплекс 2. Бег по кругу в правую, левую стороны, по диагонали, с ускорение, замедлением.Повторение усвоенных ранее степ-шагов MARCH, BASIC-STEP,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Steptouсh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музыку, разучиваниестеп-шага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Kneeup: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 «Хоп». Игра «Свернувшаяся змея». Е.</w:t>
            </w:r>
            <w:r w:rsidR="00252F2E">
              <w:rPr>
                <w:rFonts w:ascii="Times New Roman" w:hAnsi="Times New Roman" w:cs="Times New Roman"/>
                <w:sz w:val="28"/>
                <w:szCs w:val="28"/>
              </w:rPr>
              <w:t>В. Сулим стр. 183, 86, В.Ю. Давы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 стр.81, О.М. Литвинова стр.14 </w:t>
            </w:r>
          </w:p>
        </w:tc>
      </w:tr>
      <w:tr w:rsidR="008D64B7" w:rsidTr="008D64B7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Вторая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27,28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4B7" w:rsidRDefault="008D64B7">
            <w:pPr>
              <w:spacing w:after="154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Отработка степ-шагов, разучивание степ-шага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Openstep, упражнения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на гибкость, ловкость, силу мышц, дыхание и выносливость, з.28- повторение з.27.                                                                                               Комплекс 2,бег змейкой по кругу, прыжки с подниманием коленей (прискоки), Повторение усвоенных ранее степшагов MARCH, BASIC-STEP,Steptouсh, Kneeup, разучивание степ-шага Openstep. Упр. «Самолет», игра «Зоопарк». Е.В. Сулим стр. 183, 200,</w:t>
            </w:r>
            <w:r w:rsidR="00252F2E">
              <w:rPr>
                <w:rFonts w:ascii="Times New Roman" w:hAnsi="Times New Roman" w:cs="Times New Roman"/>
                <w:sz w:val="28"/>
                <w:szCs w:val="28"/>
              </w:rPr>
              <w:t xml:space="preserve"> О.М Литвинова стр.13, В.Ю. Давы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 стр.83</w:t>
            </w:r>
          </w:p>
        </w:tc>
      </w:tr>
      <w:tr w:rsidR="008D64B7" w:rsidTr="008D64B7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Третья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29,30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4B7" w:rsidRDefault="008D64B7">
            <w:pPr>
              <w:spacing w:after="0" w:line="240" w:lineRule="auto"/>
              <w:ind w:right="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014"/>
                <w:sz w:val="28"/>
                <w:szCs w:val="28"/>
              </w:rPr>
              <w:t xml:space="preserve">Цель: отработка степ-шагов </w:t>
            </w: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MARCH, BASIC-STEP,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Steptouсh, Kneeup, Openstep,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степ-шага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Legcurl,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нового упр., игры. </w:t>
            </w:r>
            <w:r>
              <w:rPr>
                <w:rFonts w:ascii="Times New Roman" w:hAnsi="Times New Roman" w:cs="Times New Roman"/>
                <w:color w:val="1B1014"/>
                <w:sz w:val="28"/>
                <w:szCs w:val="28"/>
              </w:rPr>
              <w:t xml:space="preserve"> Комплекс 2, бег со сменой направления и скорости по сигналу, ходьба на носках и на пятках по кругу. Подпрыгивание с подниманием колена. Повторение усвоенных ранее степ-шагов MARCH, BASIC-STEP,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Steptouсh, Kneeup, Openstep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разучивание степ-шага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Legcurl. Упр. «Ласточка». Игра «Чей кружок быстрее соберется». </w:t>
            </w:r>
            <w:r>
              <w:rPr>
                <w:rFonts w:ascii="Times New Roman" w:hAnsi="Times New Roman" w:cs="Times New Roman"/>
                <w:color w:val="1B1014"/>
                <w:sz w:val="28"/>
                <w:szCs w:val="28"/>
              </w:rPr>
              <w:t>Е.В. Сулим стр. 183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52F2E">
              <w:rPr>
                <w:rFonts w:ascii="Times New Roman" w:hAnsi="Times New Roman" w:cs="Times New Roman"/>
                <w:color w:val="1B1014"/>
                <w:sz w:val="28"/>
                <w:szCs w:val="28"/>
              </w:rPr>
              <w:t>В.Ю. Давы</w:t>
            </w:r>
            <w:r>
              <w:rPr>
                <w:rFonts w:ascii="Times New Roman" w:hAnsi="Times New Roman" w:cs="Times New Roman"/>
                <w:color w:val="1B1014"/>
                <w:sz w:val="28"/>
                <w:szCs w:val="28"/>
              </w:rPr>
              <w:t>дов стр.83, О.М. Литвинова стр.18, Е.И Подольская стр.175</w:t>
            </w:r>
          </w:p>
        </w:tc>
      </w:tr>
      <w:tr w:rsidR="008D64B7" w:rsidTr="008D64B7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18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Четвёртая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31,32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4B7" w:rsidRDefault="008D64B7">
            <w:pPr>
              <w:spacing w:after="15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разучивание и отработка элементов степ-аэробики посредством выполнения степ-шагов с ритмической связке под музыку. Упр.на гибкость, дыхание, выносливость, игровой стретчинг. Игра. Комплекс 2, ходьба в различными движениями рук (поднимание, круговые движения, вытягивание вперед), бег медленный непрерывный в течение 1 минуты. Поочередное выполнение степ-шагов сначала на счет, затем на счет под музыку. Создание ритмической связки посредством выполнения инструкций педагога. Упр. «Велосипед». Игра «Бычки». Е.В.</w:t>
            </w:r>
            <w:r w:rsidR="00252F2E">
              <w:rPr>
                <w:rFonts w:ascii="Times New Roman" w:hAnsi="Times New Roman" w:cs="Times New Roman"/>
                <w:sz w:val="28"/>
                <w:szCs w:val="28"/>
              </w:rPr>
              <w:t xml:space="preserve"> Сулим стр. 183, 198, В.Ю. Давы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 стр.83, 87</w:t>
            </w:r>
          </w:p>
        </w:tc>
      </w:tr>
      <w:tr w:rsidR="008D64B7" w:rsidTr="008D64B7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B7" w:rsidRDefault="008D64B7">
            <w:pPr>
              <w:spacing w:after="142" w:line="240" w:lineRule="auto"/>
              <w:ind w:right="37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8D64B7" w:rsidTr="008D64B7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33,34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4B7" w:rsidRDefault="008D64B7">
            <w:pPr>
              <w:spacing w:after="15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Отработка разминки Комплекс 2, упр.на ловкость, силу, выносливость, гибкость, дыхание, разучивание ритмической связки из степ-шагов по инструкции педагога. Разучивание упр., игры. Комплекс 2, упр. Ходьба по кругу с наклонами туловища вперед-назад, вправо-влево, руки перед собой. Поочередное выполнение степ-шагов сначала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счет, затем на счет под музыку. Создание ритмической связки посредством выполнения инструкций педагога. Упр. стретчинга «Качаемся на качелях». Игра «Птички в клетке» Е.В. Сулим стр.</w:t>
            </w:r>
            <w:r w:rsidR="00252F2E">
              <w:rPr>
                <w:rFonts w:ascii="Times New Roman" w:hAnsi="Times New Roman" w:cs="Times New Roman"/>
                <w:sz w:val="28"/>
                <w:szCs w:val="28"/>
              </w:rPr>
              <w:t xml:space="preserve"> 183, В.Ю. Давы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 стр.83, 87, Е.И. Подольская стр.157, О.М. Литвинова стр.32 </w:t>
            </w:r>
          </w:p>
        </w:tc>
      </w:tr>
      <w:tr w:rsidR="008D64B7" w:rsidTr="008D64B7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lastRenderedPageBreak/>
              <w:t>Третья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35,36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4B7" w:rsidRDefault="008D64B7">
            <w:pPr>
              <w:spacing w:after="15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Отработка разминки Комплекс 2, упр.на ловкость, силу, выносливость, гибкость, дыхание, разучивание ритмической связки из степ-шагов по инструкции педагога. Отработка упр., игры. Комплекс 2, Ходьба обычная, с высоким подниманием колена, по кругу вправо-влево, приставным шагом. Бег со сменой ведущего. Отработка ритмической связки степ-шагов под музыку и на счет, упр. стретчинга «Веселый жеребенок», игра «Колечко». Е.В</w:t>
            </w:r>
            <w:r w:rsidR="00252F2E">
              <w:rPr>
                <w:rFonts w:ascii="Times New Roman" w:hAnsi="Times New Roman" w:cs="Times New Roman"/>
                <w:sz w:val="28"/>
                <w:szCs w:val="28"/>
              </w:rPr>
              <w:t>. Сулим стр. 183, 208, В.Ю. Давы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 стр.91.</w:t>
            </w:r>
          </w:p>
        </w:tc>
      </w:tr>
      <w:tr w:rsidR="008D64B7" w:rsidTr="008D64B7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17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Четвертая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37,38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4B7" w:rsidRDefault="008D64B7">
            <w:pPr>
              <w:spacing w:after="10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Отработка разминки Комплекс 2, упр.на ловкость, силу, выносливость, гибкость, дыхание, разучивание ритмической связки из степ-шагов по инструкции педагога.  Комплекс 2, бег по кругу с отбиванием мячей от пола в течение минуты, прыжки с вытягиванием рук вперед с мячом в течение минуты. Создание ритмической связки из степ-шагов посредством выполнения инструкций педагога. Упр. «Подтяни обруч», Игра «У кого мяч?» Е.В. Сулим стр. 183, В.Ю</w:t>
            </w:r>
            <w:r w:rsidR="00252F2E">
              <w:rPr>
                <w:rFonts w:ascii="Times New Roman" w:hAnsi="Times New Roman" w:cs="Times New Roman"/>
                <w:sz w:val="28"/>
                <w:szCs w:val="28"/>
              </w:rPr>
              <w:t>. Давы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 стр.91.94, Е.И Подольская стр 163, 164</w:t>
            </w:r>
          </w:p>
        </w:tc>
      </w:tr>
      <w:tr w:rsidR="008D64B7" w:rsidTr="008D64B7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B7" w:rsidRDefault="008D64B7">
            <w:pPr>
              <w:spacing w:after="142" w:line="240" w:lineRule="auto"/>
              <w:ind w:right="37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8D64B7" w:rsidTr="008D64B7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Первая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39,40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4B7" w:rsidRDefault="008D64B7">
            <w:pPr>
              <w:spacing w:after="1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014"/>
                <w:sz w:val="28"/>
                <w:szCs w:val="28"/>
              </w:rPr>
              <w:t>Цель: обучение базовым элементам аэробики. Упражнения, игры, Комплекс 2. Ходьба с отмашкой рук, галоп боковой, ходьба «Муравьишки». Комплекс 2. Упр. аэробики, Упр. «Вторая поза воина» (5 с). Игра «Не урони мяч». Е.В. Сулим</w:t>
            </w:r>
            <w:r w:rsidR="00252F2E">
              <w:rPr>
                <w:rFonts w:ascii="Times New Roman" w:hAnsi="Times New Roman" w:cs="Times New Roman"/>
                <w:color w:val="1B1014"/>
                <w:sz w:val="28"/>
                <w:szCs w:val="28"/>
              </w:rPr>
              <w:t xml:space="preserve"> стр. 183, 48,51, 202, В.Ю. Давы</w:t>
            </w:r>
            <w:r>
              <w:rPr>
                <w:rFonts w:ascii="Times New Roman" w:hAnsi="Times New Roman" w:cs="Times New Roman"/>
                <w:color w:val="1B1014"/>
                <w:sz w:val="28"/>
                <w:szCs w:val="28"/>
              </w:rPr>
              <w:t xml:space="preserve">дов стр.68 </w:t>
            </w:r>
          </w:p>
        </w:tc>
      </w:tr>
      <w:tr w:rsidR="008D64B7" w:rsidTr="008D64B7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Вторая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41,42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4B7" w:rsidRDefault="008D64B7">
            <w:pPr>
              <w:spacing w:after="152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014"/>
                <w:sz w:val="28"/>
                <w:szCs w:val="28"/>
              </w:rPr>
              <w:t>Цель: продолжать обучение базовым элементам аэробики, разучивание основных танцевальных движений Упражнения, игра. Комплекс 2. Ходьба обычная, парами. Бег по кругу, по диагонали в разных направлениях, прыжки на месте и в стороны, впередназад.</w:t>
            </w:r>
            <w:r w:rsidR="008320DD">
              <w:rPr>
                <w:rFonts w:ascii="Times New Roman" w:hAnsi="Times New Roman" w:cs="Times New Roman"/>
                <w:color w:val="1B10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B1014"/>
                <w:sz w:val="28"/>
                <w:szCs w:val="28"/>
              </w:rPr>
              <w:t xml:space="preserve">Комплекс 2. Упражнения аэробики, упр. С обручами и игра с обручами «Прогуляемся по </w:t>
            </w:r>
            <w:r>
              <w:rPr>
                <w:rFonts w:ascii="Times New Roman" w:hAnsi="Times New Roman" w:cs="Times New Roman"/>
                <w:color w:val="1B1014"/>
                <w:sz w:val="28"/>
                <w:szCs w:val="28"/>
              </w:rPr>
              <w:lastRenderedPageBreak/>
              <w:t>дорожке</w:t>
            </w:r>
            <w:r w:rsidR="00252F2E">
              <w:rPr>
                <w:rFonts w:ascii="Times New Roman" w:hAnsi="Times New Roman" w:cs="Times New Roman"/>
                <w:color w:val="1B1014"/>
                <w:sz w:val="28"/>
                <w:szCs w:val="28"/>
              </w:rPr>
              <w:t>» Е.В. Сулим стр. 183, В.Ю. Давы</w:t>
            </w:r>
            <w:r>
              <w:rPr>
                <w:rFonts w:ascii="Times New Roman" w:hAnsi="Times New Roman" w:cs="Times New Roman"/>
                <w:color w:val="1B1014"/>
                <w:sz w:val="28"/>
                <w:szCs w:val="28"/>
              </w:rPr>
              <w:t xml:space="preserve">дов стр.68-69, Е.И. Подольская стр. 47,48 </w:t>
            </w:r>
          </w:p>
        </w:tc>
      </w:tr>
      <w:tr w:rsidR="008D64B7" w:rsidTr="008D64B7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lastRenderedPageBreak/>
              <w:t>Третья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43,44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64B7" w:rsidRDefault="008D64B7">
            <w:pPr>
              <w:spacing w:after="10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014"/>
                <w:sz w:val="28"/>
                <w:szCs w:val="28"/>
              </w:rPr>
              <w:t>Цель: продолжать обучение базовым элементам аэробики по направлению, разучивание основных движений. Комплекс 2. Упражнения, игры.Ходьба обычная, в глубоком приседе, с поворотом туловища назад. Бег «змейкой». С преодолением препятствий(кубы). Комплекс 2. Упражнения аэробики, упр.  «Солдатик». Игра «Мешочек». Сулим стр. 183, 197. В.Ю.</w:t>
            </w:r>
            <w:r w:rsidR="00252F2E">
              <w:rPr>
                <w:rFonts w:ascii="Times New Roman" w:eastAsia="Times New Roman" w:hAnsi="Times New Roman" w:cs="Times New Roman"/>
                <w:color w:val="1B1014"/>
                <w:sz w:val="24"/>
                <w:lang w:eastAsia="ru-RU"/>
              </w:rPr>
              <w:t>Давы</w:t>
            </w:r>
            <w:r>
              <w:rPr>
                <w:rFonts w:ascii="Times New Roman" w:eastAsia="Times New Roman" w:hAnsi="Times New Roman" w:cs="Times New Roman"/>
                <w:color w:val="1B1014"/>
                <w:sz w:val="24"/>
                <w:lang w:eastAsia="ru-RU"/>
              </w:rPr>
              <w:t>дов стр.70, О.М. Литвинова стр.45</w:t>
            </w:r>
          </w:p>
        </w:tc>
      </w:tr>
      <w:tr w:rsidR="008D64B7" w:rsidTr="008D64B7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Четвертая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45,46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4B7" w:rsidRDefault="008D64B7">
            <w:pPr>
              <w:spacing w:after="15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014"/>
                <w:sz w:val="28"/>
                <w:szCs w:val="28"/>
              </w:rPr>
              <w:t>Цель: продолжать обучение базовым элементам аэробики, разучивание движений под музыку в связке. Упражнения, игры. Комплекс 2</w:t>
            </w: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.</w:t>
            </w:r>
          </w:p>
          <w:p w:rsidR="008D64B7" w:rsidRDefault="008D64B7">
            <w:pPr>
              <w:spacing w:after="0" w:line="240" w:lineRule="auto"/>
              <w:ind w:right="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014"/>
                <w:sz w:val="28"/>
                <w:szCs w:val="28"/>
              </w:rPr>
              <w:t xml:space="preserve">Маршировка по кругу, боковой галоп с хлопками в ладоши перед собой, ходьба парами. Комплекс 2, упр. аэробики, упр. «Твист», игра «Лучше мы улиткой станем, понесем свой домик сами.» Е.В. </w:t>
            </w:r>
            <w:r w:rsidR="00252F2E">
              <w:rPr>
                <w:rFonts w:ascii="Times New Roman" w:hAnsi="Times New Roman" w:cs="Times New Roman"/>
                <w:color w:val="1B1014"/>
                <w:sz w:val="28"/>
                <w:szCs w:val="28"/>
              </w:rPr>
              <w:t>Сулим стр. 183, 89,90, В.Ю. Давы</w:t>
            </w:r>
            <w:r>
              <w:rPr>
                <w:rFonts w:ascii="Times New Roman" w:hAnsi="Times New Roman" w:cs="Times New Roman"/>
                <w:color w:val="1B1014"/>
                <w:sz w:val="28"/>
                <w:szCs w:val="28"/>
              </w:rPr>
              <w:t xml:space="preserve">дов стр.103, Е.И. Подольская стр. 110. </w:t>
            </w:r>
          </w:p>
        </w:tc>
      </w:tr>
      <w:tr w:rsidR="008D64B7" w:rsidTr="008D64B7"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152" w:line="276" w:lineRule="auto"/>
              <w:jc w:val="center"/>
              <w:rPr>
                <w:rFonts w:ascii="Times New Roman" w:hAnsi="Times New Roman" w:cs="Times New Roman"/>
                <w:b/>
                <w:color w:val="1B101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B1014"/>
                <w:sz w:val="28"/>
                <w:szCs w:val="28"/>
              </w:rPr>
              <w:t>Март</w:t>
            </w:r>
          </w:p>
        </w:tc>
      </w:tr>
      <w:tr w:rsidR="008D64B7" w:rsidTr="008D64B7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Первая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47,48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4B7" w:rsidRDefault="008D64B7">
            <w:pPr>
              <w:spacing w:after="15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014"/>
                <w:sz w:val="28"/>
                <w:szCs w:val="28"/>
              </w:rPr>
              <w:t>Цель: обучение базовым элементам силового тренинга и гимнастики, разучивание основных движений. Упражнения, игры. Комплекс 3.  Маршировка и построение в колонны. Галоп по кругу с остановкой по сигналу. Ходьба обычная парами. Комплекс 3. Упр. силового тренинга и гимнастики с мешочком на голове. Упр. «Мостик», игра «Кто скорее добежит до флажка». Е.В. Сулим стр. 185, 66, 88.201. О.М. Литвинова стр.16-17,</w:t>
            </w:r>
          </w:p>
        </w:tc>
      </w:tr>
      <w:tr w:rsidR="008D64B7" w:rsidTr="008D64B7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Вторая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49,50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4B7" w:rsidRDefault="008D64B7">
            <w:pPr>
              <w:spacing w:after="14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014"/>
                <w:sz w:val="28"/>
                <w:szCs w:val="28"/>
              </w:rPr>
              <w:t xml:space="preserve">Цель: продолжать обучение базовым элементам силового тренинга и гимнастики, разучивание основных движений. Упражнения, игры. Комплекс 3.  Маршировка по кругу, галоп боковой с захлестом голеней, ходьба парами. Комплекс 3. Упр. силового тренинга и гимнастики; выполнение лёжа в медленном темпе. Упр. «Цапля машет крыльями». Игра «Филин и пташки» Е.В. Сулим стр. 185, 89,92, О.М. Литвинова стр.18-19. Е.И Подольская стр.98 </w:t>
            </w:r>
          </w:p>
        </w:tc>
      </w:tr>
      <w:tr w:rsidR="008D64B7" w:rsidTr="008D64B7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Третья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51,52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4B7" w:rsidRDefault="008D64B7">
            <w:pPr>
              <w:spacing w:after="9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014"/>
                <w:sz w:val="28"/>
                <w:szCs w:val="28"/>
              </w:rPr>
              <w:t xml:space="preserve">Цель: учить ритмической связке из базовых элементов танцевальной аэробики, сочетая и чередуя </w:t>
            </w:r>
            <w:r>
              <w:rPr>
                <w:rFonts w:ascii="Times New Roman" w:hAnsi="Times New Roman" w:cs="Times New Roman"/>
                <w:color w:val="1B1014"/>
                <w:sz w:val="28"/>
                <w:szCs w:val="28"/>
              </w:rPr>
              <w:lastRenderedPageBreak/>
              <w:t xml:space="preserve">их под счет, затем под музыку. Комплекс 3, упр. на растяжку, дыхание, силу, гибкость, выносливость. Ходьба в различными движениями рук (поднимание, круговые движения, вытягивание вперед), бег медленный непрерывный в течение 1 минуты. Комплекс 3, чередование базовых шагов и элементов танц.аэробики на счет и под музыку.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 «Самолет», игра «Зоопарк»</w:t>
            </w:r>
            <w:r>
              <w:rPr>
                <w:rFonts w:ascii="Times New Roman" w:hAnsi="Times New Roman" w:cs="Times New Roman"/>
                <w:color w:val="1B1014"/>
                <w:sz w:val="28"/>
                <w:szCs w:val="28"/>
              </w:rPr>
              <w:t>. Сулим стр. 185, 200,</w:t>
            </w:r>
            <w:r w:rsidR="00252F2E">
              <w:rPr>
                <w:rFonts w:ascii="Times New Roman" w:hAnsi="Times New Roman" w:cs="Times New Roman"/>
                <w:color w:val="1B1014"/>
                <w:sz w:val="28"/>
                <w:szCs w:val="28"/>
              </w:rPr>
              <w:t xml:space="preserve"> О.М Литвинова стр.13, В.Ю. Давы</w:t>
            </w:r>
            <w:r>
              <w:rPr>
                <w:rFonts w:ascii="Times New Roman" w:hAnsi="Times New Roman" w:cs="Times New Roman"/>
                <w:color w:val="1B1014"/>
                <w:sz w:val="28"/>
                <w:szCs w:val="28"/>
              </w:rPr>
              <w:t xml:space="preserve">дов стр.83 </w:t>
            </w:r>
          </w:p>
        </w:tc>
      </w:tr>
      <w:tr w:rsidR="008D64B7" w:rsidTr="008D64B7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lastRenderedPageBreak/>
              <w:t xml:space="preserve">Четвертая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53,54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4B7" w:rsidRDefault="008D64B7">
            <w:pPr>
              <w:spacing w:after="15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014"/>
                <w:sz w:val="28"/>
                <w:szCs w:val="28"/>
              </w:rPr>
              <w:t>Цель: учить ритмической связке из базовых элементов танцевальной аэробики, сочетая и чередуя их под счет, затем под музыку. Комплекс 3. Упражнения, игры. Комплекс 3, бег в разных направлениях, бег с подпрыгиванием и поднятием колена на счет. Чередование базовых шагов и элементов танцевальной аэробики на счет и под музыку. Упр. с обручем «Веселые ножки». Стретчинг, релаксация. Игра «Покажи фигуру». см.10. Е.В Сули</w:t>
            </w:r>
            <w:r w:rsidR="00252F2E">
              <w:rPr>
                <w:rFonts w:ascii="Times New Roman" w:hAnsi="Times New Roman" w:cs="Times New Roman"/>
                <w:color w:val="1B1014"/>
                <w:sz w:val="28"/>
                <w:szCs w:val="28"/>
              </w:rPr>
              <w:t>м стр.185, 41, 42, 43. В.Ю. Давы</w:t>
            </w:r>
            <w:r>
              <w:rPr>
                <w:rFonts w:ascii="Times New Roman" w:hAnsi="Times New Roman" w:cs="Times New Roman"/>
                <w:color w:val="1B1014"/>
                <w:sz w:val="28"/>
                <w:szCs w:val="28"/>
              </w:rPr>
              <w:t xml:space="preserve">дов стр.84 </w:t>
            </w:r>
          </w:p>
        </w:tc>
      </w:tr>
      <w:tr w:rsidR="008D64B7" w:rsidTr="008D64B7"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152" w:line="276" w:lineRule="auto"/>
              <w:jc w:val="center"/>
              <w:rPr>
                <w:rFonts w:ascii="Times New Roman" w:hAnsi="Times New Roman" w:cs="Times New Roman"/>
                <w:b/>
                <w:color w:val="1B101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B1014"/>
                <w:sz w:val="28"/>
                <w:szCs w:val="28"/>
              </w:rPr>
              <w:t>Апрель</w:t>
            </w:r>
          </w:p>
        </w:tc>
      </w:tr>
      <w:tr w:rsidR="008D64B7" w:rsidTr="008D64B7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Первая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55,56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4B7" w:rsidRDefault="008D64B7">
            <w:pPr>
              <w:spacing w:after="152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014"/>
                <w:sz w:val="28"/>
                <w:szCs w:val="28"/>
              </w:rPr>
              <w:t>Цель: Отработка Комплекса 3, упр.на выносливость, ловкость, гибкость, силу, дыхание, растяжку; учить новые ритмические связки из танцевальных элементов танцевальной аэробики. Игры, упражнения. Комплекс 3, Ходьба обычная, с высоким подниманием колена, по кругу вправо-влево, приставным шагом. Бег со сменой ведущего. Отработка ритмической связки под музыку и на счет, упр. стретчинга «Веселый жеребенок», игра «Колечко». См.з.№35. Е.В. Сулим стр. 185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208, </w:t>
            </w:r>
            <w:r w:rsidR="00252F2E">
              <w:rPr>
                <w:rFonts w:ascii="Times New Roman" w:hAnsi="Times New Roman" w:cs="Times New Roman"/>
                <w:color w:val="1B1014"/>
                <w:sz w:val="28"/>
                <w:szCs w:val="28"/>
              </w:rPr>
              <w:t>В.Ю. Давы</w:t>
            </w:r>
            <w:r>
              <w:rPr>
                <w:rFonts w:ascii="Times New Roman" w:hAnsi="Times New Roman" w:cs="Times New Roman"/>
                <w:color w:val="1B1014"/>
                <w:sz w:val="28"/>
                <w:szCs w:val="28"/>
              </w:rPr>
              <w:t>дов стр.91, 85</w:t>
            </w:r>
          </w:p>
        </w:tc>
      </w:tr>
      <w:tr w:rsidR="008D64B7" w:rsidTr="008D64B7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Вторая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57,58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4B7" w:rsidRDefault="008D64B7">
            <w:pPr>
              <w:spacing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014"/>
                <w:sz w:val="28"/>
                <w:szCs w:val="28"/>
              </w:rPr>
              <w:t>Цель: Отработка Комплекса 3, упр.на выносливость, ловкость, гибкость, силу, дыхание; закреплять ритмические связки, учить новые ритмические связки из танцевальных элементов. Упражнения, игры. Маршировка по кругу, боковой галоп с хлопками в ладоши перед собой, ходьба парами. Комплекс 3, повтор отработанных ритмических связок. Отработка новых ритм.связок , упр. аэробики, упр. «Твист», игра «Лучше мы улиткой станем, понесем свой домик сами.» см. З.45-46. Е.В. С</w:t>
            </w:r>
            <w:r w:rsidR="00252F2E">
              <w:rPr>
                <w:rFonts w:ascii="Times New Roman" w:hAnsi="Times New Roman" w:cs="Times New Roman"/>
                <w:color w:val="1B1014"/>
                <w:sz w:val="28"/>
                <w:szCs w:val="28"/>
              </w:rPr>
              <w:t>улим стр. 185, 89,90,  В.Ю. Давы</w:t>
            </w:r>
            <w:r>
              <w:rPr>
                <w:rFonts w:ascii="Times New Roman" w:hAnsi="Times New Roman" w:cs="Times New Roman"/>
                <w:color w:val="1B1014"/>
                <w:sz w:val="28"/>
                <w:szCs w:val="28"/>
              </w:rPr>
              <w:t xml:space="preserve">дов стр85, Е.И. </w:t>
            </w:r>
            <w:r>
              <w:rPr>
                <w:rFonts w:ascii="Times New Roman" w:hAnsi="Times New Roman" w:cs="Times New Roman"/>
                <w:color w:val="1B1014"/>
                <w:sz w:val="28"/>
                <w:szCs w:val="28"/>
              </w:rPr>
              <w:lastRenderedPageBreak/>
              <w:t>Подольская стр. 110.</w:t>
            </w:r>
          </w:p>
        </w:tc>
      </w:tr>
      <w:tr w:rsidR="008D64B7" w:rsidTr="008D64B7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lastRenderedPageBreak/>
              <w:t xml:space="preserve">Третья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59,60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4B7" w:rsidRDefault="008D64B7">
            <w:pPr>
              <w:spacing w:after="104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014"/>
                <w:sz w:val="28"/>
                <w:szCs w:val="28"/>
              </w:rPr>
              <w:t>Цель: Отработка Комплекса 3, упр.на выносливость, ловкость, гибкость, силу, дыхания; закреплять ритмические связки, учить новые ритмические связки из танцевальных элементов. Игры. Ходьба с отмашкой рук, галоп боковой, ходьба «Муравьишки». Комплекс 3. Закрепление, отработка ритических связок танцевально аэробики и разучивание новых ритм.связок. Упр. аэробики, Упр. «Вторая поза воина» (5 с). Игра «Не урони мяч». См.З.№39-40. Е.В. Сулим</w:t>
            </w:r>
            <w:r w:rsidR="00252F2E">
              <w:rPr>
                <w:rFonts w:ascii="Times New Roman" w:hAnsi="Times New Roman" w:cs="Times New Roman"/>
                <w:color w:val="1B1014"/>
                <w:sz w:val="28"/>
                <w:szCs w:val="28"/>
              </w:rPr>
              <w:t xml:space="preserve"> стр. 185, 48,51, 202, В.Ю. Давы</w:t>
            </w:r>
            <w:r>
              <w:rPr>
                <w:rFonts w:ascii="Times New Roman" w:hAnsi="Times New Roman" w:cs="Times New Roman"/>
                <w:color w:val="1B1014"/>
                <w:sz w:val="28"/>
                <w:szCs w:val="28"/>
              </w:rPr>
              <w:t>дов стр.68, 85.103</w:t>
            </w:r>
          </w:p>
        </w:tc>
      </w:tr>
      <w:tr w:rsidR="008D64B7" w:rsidTr="008D64B7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Четвертая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61,62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4B7" w:rsidRDefault="008D64B7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B1014"/>
                <w:sz w:val="28"/>
                <w:szCs w:val="28"/>
              </w:rPr>
              <w:t xml:space="preserve">Цель: Отработка Комплекса 3, упр.на выносливость, ловкость, гибкость, силу, дыхание; закреплять ритмические связки, учить новые ритмические связки из танцевальных элементов. Игры. </w:t>
            </w:r>
            <w:r>
              <w:rPr>
                <w:rFonts w:ascii="Times New Roman" w:eastAsia="Times New Roman" w:hAnsi="Times New Roman" w:cs="Times New Roman"/>
                <w:color w:val="1B1014"/>
                <w:sz w:val="24"/>
                <w:lang w:eastAsia="ru-RU"/>
              </w:rPr>
              <w:t xml:space="preserve">Комплекс 3,  </w:t>
            </w: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  <w:lang w:eastAsia="ru-RU"/>
              </w:rPr>
              <w:t xml:space="preserve">Ходьба по кругу с наклонами туловища вперед-назад, вправо-влево, руки перед собой. Поочередное выполнение степ-шагов сначала на счет, затем на счет под музыку. Создание ритмической связки посредством выполнения инструкций педагога. Упр. стретчинга «Качаемся на качелях». Игра «Птички в клетке» см.З№33-34. </w:t>
            </w:r>
          </w:p>
          <w:p w:rsidR="008D64B7" w:rsidRDefault="008D6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  <w:lang w:eastAsia="ru-RU"/>
              </w:rPr>
              <w:t>Е.В. Сулим стр. 185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252F2E"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  <w:lang w:eastAsia="ru-RU"/>
              </w:rPr>
              <w:t>В.Ю. Давы</w:t>
            </w: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  <w:lang w:eastAsia="ru-RU"/>
              </w:rPr>
              <w:t>дов стр.83, 87, 86, 85, 103. Е.И. Подольская стр.157, О.М. Литвинова стр.32</w:t>
            </w:r>
          </w:p>
        </w:tc>
      </w:tr>
      <w:tr w:rsidR="008D64B7" w:rsidTr="008D64B7"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104" w:line="240" w:lineRule="auto"/>
              <w:jc w:val="center"/>
              <w:rPr>
                <w:rFonts w:ascii="Times New Roman" w:hAnsi="Times New Roman" w:cs="Times New Roman"/>
                <w:b/>
                <w:color w:val="1B101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B1014"/>
                <w:sz w:val="28"/>
                <w:szCs w:val="28"/>
              </w:rPr>
              <w:t>Май</w:t>
            </w:r>
          </w:p>
        </w:tc>
      </w:tr>
      <w:tr w:rsidR="008D64B7" w:rsidTr="008D64B7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 w:line="237" w:lineRule="auto"/>
            </w:pPr>
            <w:r>
              <w:rPr>
                <w:rFonts w:ascii="Times New Roman" w:eastAsia="Times New Roman" w:hAnsi="Times New Roman" w:cs="Times New Roman"/>
                <w:color w:val="1B1014"/>
              </w:rPr>
              <w:t xml:space="preserve">Первая, вторая, </w:t>
            </w:r>
          </w:p>
          <w:p w:rsidR="008D64B7" w:rsidRDefault="008D64B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B1014"/>
              </w:rPr>
              <w:t>третья</w:t>
            </w:r>
          </w:p>
          <w:p w:rsidR="008D64B7" w:rsidRDefault="008D64B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B1014"/>
              </w:rPr>
              <w:t xml:space="preserve">четвертая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B1014"/>
              </w:rPr>
              <w:t xml:space="preserve">63,64,65, </w:t>
            </w:r>
          </w:p>
          <w:p w:rsidR="008D64B7" w:rsidRDefault="008D64B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B1014"/>
              </w:rPr>
              <w:t xml:space="preserve">66,67,68, </w:t>
            </w:r>
          </w:p>
          <w:p w:rsidR="008D64B7" w:rsidRDefault="008D64B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B1014"/>
              </w:rPr>
              <w:t xml:space="preserve">69, 70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151" w:line="240" w:lineRule="auto"/>
              <w:ind w:right="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014"/>
                <w:sz w:val="28"/>
                <w:szCs w:val="28"/>
              </w:rPr>
              <w:t xml:space="preserve">Цель: отработка ритмических связок танцевальной аэробики на счет инструктора и под музыку. Составление танца из ритмических связок. Повторение пройденных упражнений на выносливость, растяжку, дыхание, силу, степшагов и др. Игры. См.данную Программу. </w:t>
            </w:r>
          </w:p>
          <w:p w:rsidR="008D64B7" w:rsidRDefault="008D64B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1B1014"/>
                <w:sz w:val="28"/>
                <w:szCs w:val="28"/>
              </w:rPr>
              <w:t>Итоговый мониторинг.</w:t>
            </w:r>
          </w:p>
        </w:tc>
      </w:tr>
    </w:tbl>
    <w:p w:rsidR="00D4574E" w:rsidRDefault="00D4574E" w:rsidP="008D64B7">
      <w:pPr>
        <w:keepNext/>
        <w:keepLines/>
        <w:spacing w:after="4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64B7" w:rsidRDefault="00D4574E" w:rsidP="008D64B7">
      <w:pPr>
        <w:keepNext/>
        <w:keepLines/>
        <w:spacing w:after="4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2.4.</w:t>
      </w:r>
      <w:r w:rsidR="008D6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Диагностическая работа </w:t>
      </w:r>
    </w:p>
    <w:p w:rsidR="008D64B7" w:rsidRDefault="008D64B7" w:rsidP="008D64B7">
      <w:pP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Диагностическая работа строится с учетом возрастных, индивидуальных особенностей детей, их физических возможностей и проходит в виде мониторинга динамики формирования физических качеств дошкольника в рамках усвоения задач данной программы. </w:t>
      </w:r>
    </w:p>
    <w:p w:rsidR="008D64B7" w:rsidRDefault="008D64B7" w:rsidP="008D64B7">
      <w:pP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Стартовый мониторинг предполагает диагностику физических качеств детей согласно задачам, поставленным в данной рабочей программе, проводится в конце первого периода обучения (последнее занятие ноября). </w:t>
      </w:r>
    </w:p>
    <w:p w:rsidR="008D64B7" w:rsidRDefault="008D64B7" w:rsidP="008D64B7">
      <w:pP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Итоговый мониторинг – это заключительная диагностика уровня сформированности и развития физических качеств детей по результатам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проведенных занятий в конце третьего периода (последнее занятие мая). Предполагается составление сравнительной диаграммы уровня физического развития детей. Результаты диагностики физических качеств детей заносятся в таблицу. </w:t>
      </w:r>
    </w:p>
    <w:p w:rsidR="008D64B7" w:rsidRDefault="008D64B7" w:rsidP="00D4574E">
      <w:pPr>
        <w:spacing w:after="235"/>
        <w:ind w:right="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64B7" w:rsidRDefault="00D4574E" w:rsidP="008320DD">
      <w:pPr>
        <w:spacing w:after="235"/>
        <w:ind w:left="355" w:right="59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2.5.</w:t>
      </w:r>
      <w:r w:rsidR="008D6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Мониторинг достижения детьми планируемых результатов</w:t>
      </w:r>
    </w:p>
    <w:p w:rsidR="008D64B7" w:rsidRDefault="008D64B7" w:rsidP="008D64B7">
      <w:pPr>
        <w:spacing w:after="235"/>
        <w:ind w:left="355" w:right="59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Показатели динамики формирования интегративного качества  </w:t>
      </w:r>
    </w:p>
    <w:p w:rsidR="008D64B7" w:rsidRDefault="008D64B7" w:rsidP="008D64B7">
      <w:pPr>
        <w:spacing w:after="0" w:line="240" w:lineRule="auto"/>
        <w:ind w:right="1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«Физически развитый, овладевший основными двигательными навыками» </w:t>
      </w:r>
    </w:p>
    <w:tbl>
      <w:tblPr>
        <w:tblStyle w:val="TableGrid1"/>
        <w:tblW w:w="10350" w:type="dxa"/>
        <w:tblInd w:w="-572" w:type="dxa"/>
        <w:tblLayout w:type="fixed"/>
        <w:tblCellMar>
          <w:top w:w="5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26"/>
        <w:gridCol w:w="994"/>
        <w:gridCol w:w="1417"/>
        <w:gridCol w:w="1418"/>
        <w:gridCol w:w="1701"/>
        <w:gridCol w:w="1276"/>
        <w:gridCol w:w="1559"/>
        <w:gridCol w:w="1559"/>
      </w:tblGrid>
      <w:tr w:rsidR="008D64B7" w:rsidTr="008D64B7">
        <w:trPr>
          <w:trHeight w:val="21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15" w:line="240" w:lineRule="auto"/>
              <w:ind w:left="-114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№</w:t>
            </w:r>
          </w:p>
          <w:p w:rsidR="008D64B7" w:rsidRDefault="008D64B7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п/п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tabs>
                <w:tab w:val="left" w:pos="0"/>
              </w:tabs>
              <w:spacing w:after="0" w:line="240" w:lineRule="auto"/>
              <w:ind w:left="-114" w:right="-49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Ф.И. ребёнка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Владение основными приёмами дыхательной гимнастики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Владение основными приёмами выполнения игрового стретчинга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30" w:line="237" w:lineRule="auto"/>
              <w:ind w:left="-114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Сформированность навыков</w:t>
            </w:r>
          </w:p>
          <w:p w:rsidR="008D64B7" w:rsidRDefault="008D64B7">
            <w:pPr>
              <w:tabs>
                <w:tab w:val="right" w:pos="2114"/>
              </w:tabs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правильного и</w:t>
            </w:r>
          </w:p>
          <w:p w:rsidR="008D64B7" w:rsidRDefault="008D64B7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ритмичного</w:t>
            </w:r>
          </w:p>
          <w:p w:rsidR="008D64B7" w:rsidRDefault="008D64B7">
            <w:pPr>
              <w:spacing w:after="5" w:line="240" w:lineRule="auto"/>
              <w:ind w:left="-114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выполнения</w:t>
            </w:r>
          </w:p>
          <w:p w:rsidR="008D64B7" w:rsidRDefault="008D64B7">
            <w:pPr>
              <w:tabs>
                <w:tab w:val="right" w:pos="2114"/>
              </w:tabs>
              <w:spacing w:after="27" w:line="240" w:lineRule="auto"/>
              <w:ind w:left="-114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основных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ab/>
              <w:t>видов</w:t>
            </w:r>
          </w:p>
          <w:p w:rsidR="008D64B7" w:rsidRDefault="008D64B7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упражнений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 w:line="240" w:lineRule="auto"/>
              <w:ind w:left="-114" w:right="58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Сформированностьнавыковладения элементами степаэробики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Ритмичность выполнения упражнений под музыку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4B7" w:rsidRDefault="008D64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Сформированность выполнения ритмических танцевальных связок под музыку</w:t>
            </w:r>
          </w:p>
        </w:tc>
      </w:tr>
    </w:tbl>
    <w:p w:rsidR="008D64B7" w:rsidRDefault="008D64B7" w:rsidP="008D64B7">
      <w:pPr>
        <w:spacing w:after="211" w:line="240" w:lineRule="auto"/>
        <w:ind w:left="-142" w:right="59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наблюдения за деятельностью детей делается вывод о соответствии одному из уровней достижения планируемых результатов (показателей) формирования и интегративного качества: высокому, среднему, низкому.</w:t>
      </w:r>
    </w:p>
    <w:p w:rsidR="008D64B7" w:rsidRDefault="008D64B7" w:rsidP="008D64B7">
      <w:pPr>
        <w:spacing w:after="211" w:line="240" w:lineRule="auto"/>
        <w:ind w:left="-142" w:right="59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Высокий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–выполняет самостоятельно при минимальном контроле(помощи)взрослого. 3 балла.</w:t>
      </w:r>
    </w:p>
    <w:p w:rsidR="008D64B7" w:rsidRDefault="008D64B7" w:rsidP="008D64B7">
      <w:pPr>
        <w:spacing w:after="211" w:line="240" w:lineRule="auto"/>
        <w:ind w:left="-142" w:right="59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–выполняет самостоятельно,</w:t>
      </w:r>
      <w:r w:rsidR="00A1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напоминании взрослого. 2 балла.</w:t>
      </w:r>
    </w:p>
    <w:p w:rsidR="008D64B7" w:rsidRDefault="008D64B7" w:rsidP="008D64B7">
      <w:pPr>
        <w:spacing w:after="218" w:line="240" w:lineRule="auto"/>
        <w:ind w:left="-142" w:right="59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Низкий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–выполняет отдельные движения(элементы)самостоятельно, основные–в совместной со взрослым деятельности. 1 балл.</w:t>
      </w:r>
    </w:p>
    <w:p w:rsidR="008D64B7" w:rsidRDefault="00D4574E" w:rsidP="00D4574E">
      <w:pPr>
        <w:keepNext/>
        <w:keepLines/>
        <w:spacing w:after="4" w:line="240" w:lineRule="auto"/>
        <w:ind w:left="1776" w:hanging="33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8D6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реализации программы</w:t>
      </w:r>
    </w:p>
    <w:p w:rsidR="008D64B7" w:rsidRDefault="008D64B7" w:rsidP="008D64B7">
      <w:pPr>
        <w:spacing w:after="22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4B7" w:rsidRDefault="008D64B7" w:rsidP="008D64B7">
      <w:pPr>
        <w:spacing w:after="10" w:line="240" w:lineRule="auto"/>
        <w:ind w:left="355" w:right="59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«Детский фитнес» выстраивается на основе изученных методических разработок по детскому фитнесу, составленных по принципу «от простого к сложному» с применением технологий Е.В. С</w:t>
      </w:r>
      <w:r w:rsidR="00A1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улим, Е.И. Подольской, О.В. Давы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дова и др.   Материально-техническое оснащение представлено наличием отдельного помещения </w:t>
      </w:r>
      <w:r w:rsidR="0020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(спортивный зал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для проведения занятий, спортивного инвентаря и спортивной формы у детей и у инструктора.</w:t>
      </w:r>
    </w:p>
    <w:p w:rsidR="008D64B7" w:rsidRDefault="008D64B7" w:rsidP="008D64B7">
      <w:pPr>
        <w:spacing w:after="10" w:line="240" w:lineRule="auto"/>
        <w:ind w:left="355" w:right="59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Учебно-методическое обеспечение – это наличие учебных пособий, дидактического материала, программы, методик для развития физических качеств дошкольников.</w:t>
      </w:r>
    </w:p>
    <w:p w:rsidR="008D64B7" w:rsidRDefault="008D64B7" w:rsidP="008D64B7">
      <w:pPr>
        <w:spacing w:after="10" w:line="240" w:lineRule="auto"/>
        <w:ind w:left="355" w:right="59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родителями, как важное условие реализации программы, представлена в форме индивидуальных консультаций по проведению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занятий с детьми в домашних условиях (например, упражнения разминки, на растяжку, координацию движений и др.).</w:t>
      </w:r>
    </w:p>
    <w:p w:rsidR="008D64B7" w:rsidRDefault="008D64B7" w:rsidP="008D64B7">
      <w:pPr>
        <w:keepNext/>
        <w:keepLines/>
        <w:spacing w:after="4" w:line="240" w:lineRule="auto"/>
        <w:ind w:left="75" w:hanging="75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64B7" w:rsidRDefault="00D4574E" w:rsidP="00D4574E">
      <w:pPr>
        <w:keepNext/>
        <w:keepLines/>
        <w:spacing w:after="4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8D6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Механизм реализации программы</w:t>
      </w:r>
    </w:p>
    <w:p w:rsidR="008D64B7" w:rsidRDefault="008D64B7" w:rsidP="008D64B7">
      <w:pPr>
        <w:spacing w:after="22" w:line="240" w:lineRule="auto"/>
        <w:ind w:left="75" w:hanging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4B7" w:rsidRDefault="008D64B7" w:rsidP="008D64B7">
      <w:pPr>
        <w:spacing w:after="10" w:line="240" w:lineRule="auto"/>
        <w:ind w:left="75" w:right="59" w:hanging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Администрация ДОУ анализирует ход выполнения мероприятий по выполнению программы и вносит предложения по ее корректировке. Также осуществляет организационное, информационное и методическое обеспечение реализации программы. </w:t>
      </w:r>
    </w:p>
    <w:p w:rsidR="008D64B7" w:rsidRDefault="008D64B7" w:rsidP="008D64B7">
      <w:pPr>
        <w:spacing w:after="24" w:line="240" w:lineRule="auto"/>
        <w:ind w:left="75" w:hanging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4B7" w:rsidRDefault="008D64B7" w:rsidP="008D64B7">
      <w:pPr>
        <w:spacing w:after="165" w:line="240" w:lineRule="auto"/>
        <w:ind w:right="5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574E" w:rsidRDefault="00D4574E" w:rsidP="008D64B7">
      <w:pPr>
        <w:spacing w:after="165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4B7" w:rsidRDefault="008D64B7" w:rsidP="008D64B7">
      <w:pPr>
        <w:tabs>
          <w:tab w:val="left" w:pos="1134"/>
        </w:tabs>
        <w:spacing w:after="165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D64B7" w:rsidRDefault="008D64B7" w:rsidP="008D64B7">
      <w:pPr>
        <w:tabs>
          <w:tab w:val="left" w:pos="1134"/>
        </w:tabs>
        <w:spacing w:after="165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4B7" w:rsidRDefault="008D64B7" w:rsidP="008D64B7">
      <w:pPr>
        <w:tabs>
          <w:tab w:val="left" w:pos="1134"/>
        </w:tabs>
        <w:spacing w:after="165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4B7" w:rsidRDefault="008D64B7" w:rsidP="008D64B7">
      <w:pPr>
        <w:tabs>
          <w:tab w:val="left" w:pos="1134"/>
        </w:tabs>
        <w:spacing w:after="165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4B7" w:rsidRDefault="008D64B7" w:rsidP="008D64B7">
      <w:pPr>
        <w:tabs>
          <w:tab w:val="left" w:pos="1134"/>
        </w:tabs>
        <w:spacing w:after="165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4B7" w:rsidRDefault="008D64B7" w:rsidP="008D64B7">
      <w:pPr>
        <w:tabs>
          <w:tab w:val="left" w:pos="1134"/>
        </w:tabs>
        <w:spacing w:after="165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4B7" w:rsidRDefault="008D64B7" w:rsidP="008D64B7">
      <w:pPr>
        <w:tabs>
          <w:tab w:val="left" w:pos="1134"/>
        </w:tabs>
        <w:spacing w:after="165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1DE" w:rsidRDefault="00A171DE" w:rsidP="008D64B7">
      <w:pPr>
        <w:tabs>
          <w:tab w:val="left" w:pos="1134"/>
        </w:tabs>
        <w:spacing w:after="165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1DE" w:rsidRDefault="00A171DE" w:rsidP="008D64B7">
      <w:pPr>
        <w:tabs>
          <w:tab w:val="left" w:pos="1134"/>
        </w:tabs>
        <w:spacing w:after="165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1DE" w:rsidRDefault="00A171DE" w:rsidP="008D64B7">
      <w:pPr>
        <w:tabs>
          <w:tab w:val="left" w:pos="1134"/>
        </w:tabs>
        <w:spacing w:after="165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1DE" w:rsidRDefault="00A171DE" w:rsidP="008D64B7">
      <w:pPr>
        <w:tabs>
          <w:tab w:val="left" w:pos="1134"/>
        </w:tabs>
        <w:spacing w:after="165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1DE" w:rsidRDefault="00D4574E" w:rsidP="00D4574E">
      <w:pPr>
        <w:tabs>
          <w:tab w:val="left" w:pos="1134"/>
        </w:tabs>
        <w:spacing w:after="165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4574E" w:rsidRDefault="00D4574E" w:rsidP="00D4574E">
      <w:pPr>
        <w:tabs>
          <w:tab w:val="left" w:pos="1134"/>
        </w:tabs>
        <w:spacing w:after="165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74E" w:rsidRDefault="00D4574E" w:rsidP="00D4574E">
      <w:pPr>
        <w:tabs>
          <w:tab w:val="left" w:pos="1134"/>
        </w:tabs>
        <w:spacing w:after="165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74E" w:rsidRDefault="00D4574E" w:rsidP="00D4574E">
      <w:pPr>
        <w:tabs>
          <w:tab w:val="left" w:pos="1134"/>
        </w:tabs>
        <w:spacing w:after="165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74E" w:rsidRDefault="00D4574E" w:rsidP="00D4574E">
      <w:pPr>
        <w:tabs>
          <w:tab w:val="left" w:pos="1134"/>
        </w:tabs>
        <w:spacing w:after="165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74E" w:rsidRDefault="00D4574E" w:rsidP="00D4574E">
      <w:pPr>
        <w:tabs>
          <w:tab w:val="left" w:pos="1134"/>
        </w:tabs>
        <w:spacing w:after="165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2E3" w:rsidRDefault="00EE52E3" w:rsidP="008D64B7">
      <w:pPr>
        <w:tabs>
          <w:tab w:val="left" w:pos="1134"/>
        </w:tabs>
        <w:spacing w:after="165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0DD" w:rsidRDefault="008320DD" w:rsidP="008D64B7">
      <w:pPr>
        <w:tabs>
          <w:tab w:val="left" w:pos="1134"/>
        </w:tabs>
        <w:spacing w:after="165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0DD" w:rsidRDefault="008320DD" w:rsidP="008D64B7">
      <w:pPr>
        <w:tabs>
          <w:tab w:val="left" w:pos="1134"/>
        </w:tabs>
        <w:spacing w:after="165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0DD" w:rsidRDefault="008320DD" w:rsidP="008D64B7">
      <w:pPr>
        <w:tabs>
          <w:tab w:val="left" w:pos="1134"/>
        </w:tabs>
        <w:spacing w:after="165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4B7" w:rsidRDefault="00D4574E" w:rsidP="008D64B7">
      <w:pPr>
        <w:keepNext/>
        <w:keepLines/>
        <w:spacing w:after="226" w:line="240" w:lineRule="auto"/>
        <w:ind w:left="299" w:right="2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5. </w:t>
      </w:r>
      <w:r w:rsidR="008D6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Приложение 1 </w:t>
      </w:r>
    </w:p>
    <w:p w:rsidR="002908D5" w:rsidRDefault="008D64B7" w:rsidP="002908D5">
      <w:pPr>
        <w:spacing w:after="224" w:line="240" w:lineRule="auto"/>
        <w:ind w:left="30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Консультирование родителей. Методические рекомендации по проведению утренней Фитнес – зарядки дома. </w:t>
      </w:r>
    </w:p>
    <w:p w:rsidR="008D64B7" w:rsidRDefault="008D64B7" w:rsidP="002908D5">
      <w:pPr>
        <w:spacing w:after="224" w:line="240" w:lineRule="auto"/>
        <w:ind w:left="30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Фитнес-зарядка является важным средством оздоровления и развития дошкольника. У регулярно занимающихся Фитнес-зарядкой детей быстрее исчезает чувство сонливости, возникает бодрость, наступает эмоциональный подъем, возрастает выносливость и улучшается настроение. Очевидно, что необходимость после пробуждения приступить к выполнению упражнений дисциплинирует ребенка, вырабатывает силу воли и правильную привычку встать утром и выполнить оздоровительный комплекс. </w:t>
      </w:r>
    </w:p>
    <w:p w:rsidR="008D64B7" w:rsidRDefault="008D64B7" w:rsidP="008D64B7">
      <w:pPr>
        <w:spacing w:after="209" w:line="240" w:lineRule="auto"/>
        <w:ind w:left="355"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фитнес-зарядки – «пробудить» организм, настроить его на продуктивный день, воздействовать на мышечную систему, активизировать сердечно-сосудистую систему, систематизировать дыхание и настроить другие системы организма на правильный функционал.  </w:t>
      </w:r>
    </w:p>
    <w:p w:rsidR="008D64B7" w:rsidRDefault="008D64B7" w:rsidP="008D64B7">
      <w:pPr>
        <w:spacing w:after="210" w:line="240" w:lineRule="auto"/>
        <w:ind w:left="355"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Финес-зарядка непродолжительна и занимает по времени 5-12 минут. Физическая нагрузка при этом невысокая.  </w:t>
      </w:r>
    </w:p>
    <w:p w:rsidR="008D64B7" w:rsidRDefault="008D64B7" w:rsidP="008D64B7">
      <w:pPr>
        <w:spacing w:after="224" w:line="240" w:lineRule="auto"/>
        <w:ind w:left="35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 утренней Фитнес – зарядки: </w:t>
      </w:r>
    </w:p>
    <w:p w:rsidR="008D64B7" w:rsidRDefault="008D64B7" w:rsidP="008D64B7">
      <w:pPr>
        <w:spacing w:after="210" w:line="240" w:lineRule="auto"/>
        <w:ind w:left="355"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Мышцы груди. И.П.(исходное положение) Ноги на ширине плеч, свернутое полотенце («Жгут») за спиной, ровно между лопатками. Глубокий вдох – медленно потянуть полотенце наверх. Выдох – и возвращение в И.П. 10 раз. </w:t>
      </w:r>
    </w:p>
    <w:p w:rsidR="008D64B7" w:rsidRDefault="008D64B7" w:rsidP="008D64B7">
      <w:pPr>
        <w:spacing w:after="209" w:line="240" w:lineRule="auto"/>
        <w:ind w:left="355"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Плечи. И.П. Ноги на ширине плеч. Вытянуть вперед прямые руки, полотенце примерно на уровне шеи. Вдох и на выдохе поднять руки над головой. Вдох – и на выдохе вернуться в И.П. 10 раз. </w:t>
      </w:r>
    </w:p>
    <w:p w:rsidR="008D64B7" w:rsidRDefault="008D64B7" w:rsidP="008D64B7">
      <w:pPr>
        <w:spacing w:after="211" w:line="240" w:lineRule="auto"/>
        <w:ind w:left="355"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Корпус. И.П. Ноги на ширине плеч, полотенце «Жгут» за плечами. Вдохнуть и на выдохе наклониться влево, при этом бедра должны оставаться неподвижными. Вдох – вернуться в И.П. На выдохе наклониться вправо и  на вдохе вернуться в И.П.. 10 раз. </w:t>
      </w:r>
    </w:p>
    <w:p w:rsidR="008D64B7" w:rsidRDefault="008D64B7" w:rsidP="008D64B7">
      <w:pPr>
        <w:spacing w:after="212" w:line="240" w:lineRule="auto"/>
        <w:ind w:left="355"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Корпус, живот, спина. И.П. Стоя. Скрестить ноги, вдохнуть - поднять руки. Выдох – поворот корпуса вправо. 5 раз в каждую сторону. </w:t>
      </w:r>
    </w:p>
    <w:p w:rsidR="008D64B7" w:rsidRDefault="008D64B7" w:rsidP="008D64B7">
      <w:pPr>
        <w:spacing w:after="213" w:line="240" w:lineRule="auto"/>
        <w:ind w:left="355"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Бедра, ягодицы. Встать спиной к кровати, руки держать перед собой. На выдохе – присесть на кровать. 15 раз. </w:t>
      </w:r>
    </w:p>
    <w:p w:rsidR="00D4574E" w:rsidRPr="00A171DE" w:rsidRDefault="008D64B7" w:rsidP="002908D5">
      <w:pPr>
        <w:spacing w:after="212" w:line="240" w:lineRule="auto"/>
        <w:ind w:left="355"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Колени. И.П. Ноги на ширине плеч, прямые руки подняты наверх. Сделать шаг вперед левой ногой. Вдох – поднять левую ногу и резко  опустить руки, согнув в локтях. Выдох – вернуться в И.П. По 10 раз с каждой ноги. Релаксация</w:t>
      </w:r>
      <w:r w:rsidR="00290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дыхание.</w:t>
      </w:r>
    </w:p>
    <w:p w:rsidR="00D4574E" w:rsidRDefault="002908D5" w:rsidP="00D4574E">
      <w:pPr>
        <w:spacing w:after="10" w:line="240" w:lineRule="auto"/>
        <w:ind w:left="75" w:right="59" w:hanging="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6</w:t>
      </w:r>
      <w:r w:rsidR="00D457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.Список литературы</w:t>
      </w:r>
    </w:p>
    <w:p w:rsidR="00D4574E" w:rsidRDefault="00D4574E" w:rsidP="00D4574E">
      <w:pPr>
        <w:spacing w:after="10" w:line="240" w:lineRule="auto"/>
        <w:ind w:left="75" w:right="59" w:hanging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4574E" w:rsidRDefault="00D4574E" w:rsidP="00D4574E">
      <w:pPr>
        <w:spacing w:after="215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1.Давыдов В.Ю. Методика преподавания оздоровительной аэробики. – Волгоград: Изд-во Волгогр. Гос. Ун-та, 2004. </w:t>
      </w:r>
    </w:p>
    <w:p w:rsidR="00D4574E" w:rsidRDefault="00D4574E" w:rsidP="00D4574E">
      <w:pPr>
        <w:spacing w:after="211" w:line="240" w:lineRule="auto"/>
        <w:ind w:left="75"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2.Литвинова О.М. Оздоровительная гимнастика. Комплексы упражнений и игр по  профилактике плоскостопия и нарушений осанки у детей. – Волгоград, Учитель, 2016. </w:t>
      </w:r>
    </w:p>
    <w:p w:rsidR="00D4574E" w:rsidRDefault="00D4574E" w:rsidP="00D4574E">
      <w:pPr>
        <w:spacing w:after="216" w:line="240" w:lineRule="auto"/>
        <w:ind w:left="75"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3.Подольская Е.И. Физическое развитие детей 2-7 лет. Сюжетно-ролевые занятия. – Волгоград, Учитель, 2013 г. </w:t>
      </w:r>
    </w:p>
    <w:p w:rsidR="00D4574E" w:rsidRDefault="00D4574E" w:rsidP="00D4574E">
      <w:pPr>
        <w:spacing w:after="165" w:line="240" w:lineRule="auto"/>
        <w:ind w:left="75"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4.Сулим Е.В. Детский Фитнес. Физическое развитие детей 5-7 лет. – М.: ТЦ Сфера, 2017. </w:t>
      </w:r>
    </w:p>
    <w:p w:rsidR="008D64B7" w:rsidRDefault="008D64B7" w:rsidP="008D64B7">
      <w:pPr>
        <w:keepNext/>
        <w:keepLines/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64B7" w:rsidRDefault="008D64B7" w:rsidP="008D64B7">
      <w:pPr>
        <w:keepNext/>
        <w:keepLines/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64B7" w:rsidRDefault="008D64B7" w:rsidP="008D64B7">
      <w:pPr>
        <w:keepNext/>
        <w:keepLines/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64B7" w:rsidRDefault="008D64B7" w:rsidP="008D64B7">
      <w:pPr>
        <w:keepNext/>
        <w:keepLines/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64B7" w:rsidRDefault="008D64B7" w:rsidP="008D64B7">
      <w:pPr>
        <w:keepNext/>
        <w:keepLines/>
        <w:spacing w:after="0"/>
        <w:ind w:right="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D64B7" w:rsidRDefault="008D64B7" w:rsidP="008D64B7">
      <w:pPr>
        <w:keepNext/>
        <w:keepLines/>
        <w:spacing w:after="0"/>
        <w:ind w:right="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D64B7" w:rsidRDefault="008D64B7" w:rsidP="008D64B7">
      <w:pPr>
        <w:keepNext/>
        <w:keepLines/>
        <w:spacing w:after="0"/>
        <w:ind w:right="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D64B7" w:rsidRDefault="008D64B7" w:rsidP="008D64B7">
      <w:pPr>
        <w:keepNext/>
        <w:keepLines/>
        <w:spacing w:after="0"/>
        <w:ind w:right="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D4574E" w:rsidRDefault="00D4574E" w:rsidP="008D64B7">
      <w:pPr>
        <w:keepNext/>
        <w:keepLines/>
        <w:spacing w:after="0"/>
        <w:ind w:right="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D4574E" w:rsidRDefault="00D4574E" w:rsidP="008D64B7">
      <w:pPr>
        <w:keepNext/>
        <w:keepLines/>
        <w:spacing w:after="0"/>
        <w:ind w:right="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D64B7" w:rsidRDefault="008D64B7" w:rsidP="008D64B7">
      <w:pPr>
        <w:keepNext/>
        <w:keepLines/>
        <w:spacing w:after="0"/>
        <w:ind w:right="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7497E" w:rsidRDefault="0057497E"/>
    <w:sectPr w:rsidR="0057497E" w:rsidSect="00D4574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A49" w:rsidRDefault="00CC3A49" w:rsidP="008D64B7">
      <w:pPr>
        <w:spacing w:after="0" w:line="240" w:lineRule="auto"/>
      </w:pPr>
      <w:r>
        <w:separator/>
      </w:r>
    </w:p>
  </w:endnote>
  <w:endnote w:type="continuationSeparator" w:id="0">
    <w:p w:rsidR="00CC3A49" w:rsidRDefault="00CC3A49" w:rsidP="008D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681630"/>
      <w:docPartObj>
        <w:docPartGallery w:val="Page Numbers (Bottom of Page)"/>
        <w:docPartUnique/>
      </w:docPartObj>
    </w:sdtPr>
    <w:sdtEndPr/>
    <w:sdtContent>
      <w:p w:rsidR="00252F2E" w:rsidRDefault="00CC3A4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6C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2F2E" w:rsidRDefault="00252F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A49" w:rsidRDefault="00CC3A49" w:rsidP="008D64B7">
      <w:pPr>
        <w:spacing w:after="0" w:line="240" w:lineRule="auto"/>
      </w:pPr>
      <w:r>
        <w:separator/>
      </w:r>
    </w:p>
  </w:footnote>
  <w:footnote w:type="continuationSeparator" w:id="0">
    <w:p w:rsidR="00CC3A49" w:rsidRDefault="00CC3A49" w:rsidP="008D6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424F9"/>
    <w:multiLevelType w:val="hybridMultilevel"/>
    <w:tmpl w:val="37A2C5AA"/>
    <w:lvl w:ilvl="0" w:tplc="B036BAF4">
      <w:start w:val="1"/>
      <w:numFmt w:val="bullet"/>
      <w:lvlText w:val="-"/>
      <w:lvlJc w:val="left"/>
      <w:pPr>
        <w:ind w:left="4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6D4D9DE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584134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352D31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A428E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2BA92C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1B80D7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AC03E8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97AAAB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277235F"/>
    <w:multiLevelType w:val="hybridMultilevel"/>
    <w:tmpl w:val="74044CCE"/>
    <w:lvl w:ilvl="0" w:tplc="FA982A42">
      <w:start w:val="1"/>
      <w:numFmt w:val="decimal"/>
      <w:lvlText w:val="%1."/>
      <w:lvlJc w:val="left"/>
      <w:pPr>
        <w:ind w:left="3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312C4B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669B1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874F3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C9640E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B94ACE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A38018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8A8055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D2E73C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05B7FFB"/>
    <w:multiLevelType w:val="hybridMultilevel"/>
    <w:tmpl w:val="242AE51E"/>
    <w:lvl w:ilvl="0" w:tplc="6BC87A78">
      <w:start w:val="1"/>
      <w:numFmt w:val="bullet"/>
      <w:lvlText w:val="•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B3017DA">
      <w:start w:val="1"/>
      <w:numFmt w:val="bullet"/>
      <w:lvlText w:val="o"/>
      <w:lvlJc w:val="left"/>
      <w:pPr>
        <w:ind w:left="15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7B4432A">
      <w:start w:val="1"/>
      <w:numFmt w:val="bullet"/>
      <w:lvlText w:val="▪"/>
      <w:lvlJc w:val="left"/>
      <w:pPr>
        <w:ind w:left="22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D70A246">
      <w:start w:val="1"/>
      <w:numFmt w:val="bullet"/>
      <w:lvlText w:val="•"/>
      <w:lvlJc w:val="left"/>
      <w:pPr>
        <w:ind w:left="29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8002576">
      <w:start w:val="1"/>
      <w:numFmt w:val="bullet"/>
      <w:lvlText w:val="o"/>
      <w:lvlJc w:val="left"/>
      <w:pPr>
        <w:ind w:left="36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2224646">
      <w:start w:val="1"/>
      <w:numFmt w:val="bullet"/>
      <w:lvlText w:val="▪"/>
      <w:lvlJc w:val="left"/>
      <w:pPr>
        <w:ind w:left="43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E800618">
      <w:start w:val="1"/>
      <w:numFmt w:val="bullet"/>
      <w:lvlText w:val="•"/>
      <w:lvlJc w:val="left"/>
      <w:pPr>
        <w:ind w:left="511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9D26B40">
      <w:start w:val="1"/>
      <w:numFmt w:val="bullet"/>
      <w:lvlText w:val="o"/>
      <w:lvlJc w:val="left"/>
      <w:pPr>
        <w:ind w:left="58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1C6EC76">
      <w:start w:val="1"/>
      <w:numFmt w:val="bullet"/>
      <w:lvlText w:val="▪"/>
      <w:lvlJc w:val="left"/>
      <w:pPr>
        <w:ind w:left="65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35500D09"/>
    <w:multiLevelType w:val="hybridMultilevel"/>
    <w:tmpl w:val="A88ED6A4"/>
    <w:lvl w:ilvl="0" w:tplc="04190001">
      <w:start w:val="1"/>
      <w:numFmt w:val="bullet"/>
      <w:lvlText w:val=""/>
      <w:lvlJc w:val="left"/>
      <w:pPr>
        <w:ind w:left="1361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C9832E0">
      <w:start w:val="1"/>
      <w:numFmt w:val="bullet"/>
      <w:lvlText w:val="o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0E4E256">
      <w:start w:val="1"/>
      <w:numFmt w:val="bullet"/>
      <w:lvlText w:val="▪"/>
      <w:lvlJc w:val="left"/>
      <w:pPr>
        <w:ind w:left="25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B92973C">
      <w:start w:val="1"/>
      <w:numFmt w:val="bullet"/>
      <w:lvlText w:val="•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24A127E">
      <w:start w:val="1"/>
      <w:numFmt w:val="bullet"/>
      <w:lvlText w:val="o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7161692">
      <w:start w:val="1"/>
      <w:numFmt w:val="bullet"/>
      <w:lvlText w:val="▪"/>
      <w:lvlJc w:val="left"/>
      <w:pPr>
        <w:ind w:left="46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BA8C1F4">
      <w:start w:val="1"/>
      <w:numFmt w:val="bullet"/>
      <w:lvlText w:val="•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F22254C">
      <w:start w:val="1"/>
      <w:numFmt w:val="bullet"/>
      <w:lvlText w:val="o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2D8B27E">
      <w:start w:val="1"/>
      <w:numFmt w:val="bullet"/>
      <w:lvlText w:val="▪"/>
      <w:lvlJc w:val="left"/>
      <w:pPr>
        <w:ind w:left="68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40791152"/>
    <w:multiLevelType w:val="hybridMultilevel"/>
    <w:tmpl w:val="34C859E8"/>
    <w:lvl w:ilvl="0" w:tplc="8D686130">
      <w:start w:val="1"/>
      <w:numFmt w:val="bullet"/>
      <w:lvlText w:val="•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34CA48A">
      <w:start w:val="1"/>
      <w:numFmt w:val="bullet"/>
      <w:lvlText w:val="o"/>
      <w:lvlJc w:val="left"/>
      <w:pPr>
        <w:ind w:left="15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476C4D8">
      <w:start w:val="1"/>
      <w:numFmt w:val="bullet"/>
      <w:lvlText w:val="▪"/>
      <w:lvlJc w:val="left"/>
      <w:pPr>
        <w:ind w:left="22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24E4840">
      <w:start w:val="1"/>
      <w:numFmt w:val="bullet"/>
      <w:lvlText w:val="•"/>
      <w:lvlJc w:val="left"/>
      <w:pPr>
        <w:ind w:left="29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DDEF6B8">
      <w:start w:val="1"/>
      <w:numFmt w:val="bullet"/>
      <w:lvlText w:val="o"/>
      <w:lvlJc w:val="left"/>
      <w:pPr>
        <w:ind w:left="36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B5A415C">
      <w:start w:val="1"/>
      <w:numFmt w:val="bullet"/>
      <w:lvlText w:val="▪"/>
      <w:lvlJc w:val="left"/>
      <w:pPr>
        <w:ind w:left="43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DE0EF02">
      <w:start w:val="1"/>
      <w:numFmt w:val="bullet"/>
      <w:lvlText w:val="•"/>
      <w:lvlJc w:val="left"/>
      <w:pPr>
        <w:ind w:left="511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B8CAD1E">
      <w:start w:val="1"/>
      <w:numFmt w:val="bullet"/>
      <w:lvlText w:val="o"/>
      <w:lvlJc w:val="left"/>
      <w:pPr>
        <w:ind w:left="58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F8C5C34">
      <w:start w:val="1"/>
      <w:numFmt w:val="bullet"/>
      <w:lvlText w:val="▪"/>
      <w:lvlJc w:val="left"/>
      <w:pPr>
        <w:ind w:left="65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583B05AB"/>
    <w:multiLevelType w:val="hybridMultilevel"/>
    <w:tmpl w:val="2B608CFE"/>
    <w:lvl w:ilvl="0" w:tplc="8FC0281C">
      <w:start w:val="1"/>
      <w:numFmt w:val="decimal"/>
      <w:lvlText w:val="%1."/>
      <w:lvlJc w:val="left"/>
      <w:pPr>
        <w:ind w:left="3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E38E98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956107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90C3B3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DC010E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898855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9C2CF1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ACA421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3D66A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72DB7C46"/>
    <w:multiLevelType w:val="hybridMultilevel"/>
    <w:tmpl w:val="C45A668A"/>
    <w:lvl w:ilvl="0" w:tplc="5B4AA8B4">
      <w:start w:val="1"/>
      <w:numFmt w:val="decimal"/>
      <w:lvlText w:val="%1."/>
      <w:lvlJc w:val="left"/>
      <w:pPr>
        <w:ind w:left="3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EA0ABF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65CE24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4F44D8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8781EF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D26F79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C3AD20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9561E4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7309A9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4B7"/>
    <w:rsid w:val="0009436E"/>
    <w:rsid w:val="00181C6B"/>
    <w:rsid w:val="00204C02"/>
    <w:rsid w:val="00252F2E"/>
    <w:rsid w:val="00270D64"/>
    <w:rsid w:val="002908D5"/>
    <w:rsid w:val="004221AA"/>
    <w:rsid w:val="00435195"/>
    <w:rsid w:val="00485919"/>
    <w:rsid w:val="004C57AE"/>
    <w:rsid w:val="004F558C"/>
    <w:rsid w:val="00511C80"/>
    <w:rsid w:val="00526CBC"/>
    <w:rsid w:val="0057497E"/>
    <w:rsid w:val="005C3CF0"/>
    <w:rsid w:val="006E77F7"/>
    <w:rsid w:val="00730BEA"/>
    <w:rsid w:val="008119AA"/>
    <w:rsid w:val="008320DD"/>
    <w:rsid w:val="008D64B7"/>
    <w:rsid w:val="00913D8D"/>
    <w:rsid w:val="00924A38"/>
    <w:rsid w:val="009E7B28"/>
    <w:rsid w:val="00A171DE"/>
    <w:rsid w:val="00AA0775"/>
    <w:rsid w:val="00B939BB"/>
    <w:rsid w:val="00CC3A49"/>
    <w:rsid w:val="00CC4A4C"/>
    <w:rsid w:val="00CE4367"/>
    <w:rsid w:val="00D4574E"/>
    <w:rsid w:val="00DA0F0D"/>
    <w:rsid w:val="00DF4DA6"/>
    <w:rsid w:val="00E05173"/>
    <w:rsid w:val="00E108D9"/>
    <w:rsid w:val="00E21E95"/>
    <w:rsid w:val="00EA1EAE"/>
    <w:rsid w:val="00ED6C0D"/>
    <w:rsid w:val="00EE52E3"/>
    <w:rsid w:val="00F043F8"/>
    <w:rsid w:val="00F346F7"/>
    <w:rsid w:val="00FA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2FE57D-31CA-475C-BAA8-8A9C7077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4B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8D64B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D6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64B7"/>
  </w:style>
  <w:style w:type="paragraph" w:styleId="a6">
    <w:name w:val="footer"/>
    <w:basedOn w:val="a"/>
    <w:link w:val="a7"/>
    <w:uiPriority w:val="99"/>
    <w:unhideWhenUsed/>
    <w:rsid w:val="008D6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64B7"/>
  </w:style>
  <w:style w:type="paragraph" w:styleId="a8">
    <w:name w:val="No Spacing"/>
    <w:uiPriority w:val="1"/>
    <w:qFormat/>
    <w:rsid w:val="00511C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9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D95FC-51FA-4FAC-827E-AC779EA84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20</Pages>
  <Words>5095</Words>
  <Characters>29047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user777</dc:creator>
  <cp:lastModifiedBy>an.donskikh13@yandex.ru</cp:lastModifiedBy>
  <cp:revision>15</cp:revision>
  <cp:lastPrinted>2021-10-04T06:14:00Z</cp:lastPrinted>
  <dcterms:created xsi:type="dcterms:W3CDTF">2021-09-03T06:40:00Z</dcterms:created>
  <dcterms:modified xsi:type="dcterms:W3CDTF">2021-10-08T10:14:00Z</dcterms:modified>
</cp:coreProperties>
</file>